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F7" w:rsidRPr="00E0407F" w:rsidRDefault="00116FF7" w:rsidP="00BC4971">
      <w:pPr>
        <w:spacing w:before="120" w:after="120"/>
        <w:jc w:val="center"/>
        <w:rPr>
          <w:b/>
          <w:color w:val="000000" w:themeColor="text1"/>
          <w:sz w:val="24"/>
          <w:szCs w:val="24"/>
        </w:rPr>
      </w:pPr>
      <w:r w:rsidRPr="00E0407F">
        <w:rPr>
          <w:b/>
          <w:color w:val="000000" w:themeColor="text1"/>
          <w:sz w:val="24"/>
          <w:szCs w:val="24"/>
        </w:rPr>
        <w:t>EDITAL</w:t>
      </w:r>
    </w:p>
    <w:p w:rsidR="00116FF7" w:rsidRPr="00E0407F" w:rsidRDefault="00116FF7" w:rsidP="00BC4971">
      <w:pPr>
        <w:spacing w:before="120" w:after="120"/>
        <w:jc w:val="center"/>
        <w:rPr>
          <w:b/>
          <w:color w:val="000000" w:themeColor="text1"/>
          <w:sz w:val="24"/>
          <w:szCs w:val="24"/>
        </w:rPr>
      </w:pPr>
      <w:r w:rsidRPr="00E0407F">
        <w:rPr>
          <w:b/>
          <w:color w:val="000000" w:themeColor="text1"/>
          <w:sz w:val="24"/>
          <w:szCs w:val="24"/>
        </w:rPr>
        <w:t xml:space="preserve">PREGÃO PRESENCIAL PARA REGISTRO DE PREÇOS </w:t>
      </w:r>
      <w:r w:rsidR="00DE41E8" w:rsidRPr="00E0407F">
        <w:rPr>
          <w:b/>
          <w:color w:val="000000" w:themeColor="text1"/>
          <w:sz w:val="24"/>
          <w:szCs w:val="24"/>
        </w:rPr>
        <w:t xml:space="preserve">Nº </w:t>
      </w:r>
      <w:r w:rsidR="004D0AD6" w:rsidRPr="00E0407F">
        <w:rPr>
          <w:b/>
          <w:color w:val="000000" w:themeColor="text1"/>
          <w:sz w:val="24"/>
          <w:szCs w:val="24"/>
        </w:rPr>
        <w:t>024</w:t>
      </w:r>
      <w:r w:rsidR="00DE41E8" w:rsidRPr="00E0407F">
        <w:rPr>
          <w:b/>
          <w:color w:val="000000" w:themeColor="text1"/>
          <w:sz w:val="24"/>
          <w:szCs w:val="24"/>
        </w:rPr>
        <w:t>/20</w:t>
      </w:r>
      <w:r w:rsidR="001F4D22" w:rsidRPr="00E0407F">
        <w:rPr>
          <w:b/>
          <w:color w:val="000000" w:themeColor="text1"/>
          <w:sz w:val="24"/>
          <w:szCs w:val="24"/>
        </w:rPr>
        <w:t>2</w:t>
      </w:r>
      <w:r w:rsidR="008E276D" w:rsidRPr="00E0407F">
        <w:rPr>
          <w:b/>
          <w:color w:val="000000" w:themeColor="text1"/>
          <w:sz w:val="24"/>
          <w:szCs w:val="24"/>
        </w:rPr>
        <w:t>1</w:t>
      </w:r>
    </w:p>
    <w:p w:rsidR="00116FF7" w:rsidRPr="00E0407F" w:rsidRDefault="00116FF7" w:rsidP="00BC4971">
      <w:pPr>
        <w:spacing w:before="120" w:after="120"/>
        <w:jc w:val="center"/>
        <w:rPr>
          <w:b/>
          <w:color w:val="000000" w:themeColor="text1"/>
          <w:sz w:val="24"/>
          <w:szCs w:val="24"/>
        </w:rPr>
      </w:pPr>
      <w:r w:rsidRPr="00E0407F">
        <w:rPr>
          <w:b/>
          <w:color w:val="000000" w:themeColor="text1"/>
          <w:sz w:val="24"/>
          <w:szCs w:val="24"/>
        </w:rPr>
        <w:t>ATA DE REGISTRO DE PREÇOS</w:t>
      </w:r>
      <w:r w:rsidR="00CC1E95" w:rsidRPr="00E0407F">
        <w:rPr>
          <w:b/>
          <w:color w:val="000000" w:themeColor="text1"/>
          <w:sz w:val="24"/>
          <w:szCs w:val="24"/>
        </w:rPr>
        <w:t xml:space="preserve"> </w:t>
      </w:r>
    </w:p>
    <w:p w:rsidR="001757D8" w:rsidRPr="00E0407F" w:rsidRDefault="001757D8" w:rsidP="00BC4971">
      <w:pPr>
        <w:pStyle w:val="Corpodetexto3"/>
        <w:spacing w:before="120" w:after="120"/>
        <w:ind w:left="-284"/>
        <w:jc w:val="both"/>
        <w:rPr>
          <w:color w:val="000000" w:themeColor="text1"/>
          <w:sz w:val="24"/>
          <w:szCs w:val="24"/>
        </w:rPr>
      </w:pPr>
      <w:r w:rsidRPr="00E0407F">
        <w:rPr>
          <w:color w:val="000000" w:themeColor="text1"/>
          <w:sz w:val="24"/>
          <w:szCs w:val="24"/>
        </w:rPr>
        <w:t xml:space="preserve">Aos </w:t>
      </w:r>
      <w:r w:rsidR="00910218" w:rsidRPr="00E0407F">
        <w:rPr>
          <w:color w:val="000000" w:themeColor="text1"/>
          <w:sz w:val="24"/>
          <w:szCs w:val="24"/>
        </w:rPr>
        <w:t>16</w:t>
      </w:r>
      <w:r w:rsidRPr="00E0407F">
        <w:rPr>
          <w:color w:val="000000" w:themeColor="text1"/>
          <w:sz w:val="24"/>
          <w:szCs w:val="24"/>
        </w:rPr>
        <w:t xml:space="preserve"> dias do mês de </w:t>
      </w:r>
      <w:r w:rsidR="00910218" w:rsidRPr="00E0407F">
        <w:rPr>
          <w:color w:val="000000" w:themeColor="text1"/>
          <w:sz w:val="24"/>
          <w:szCs w:val="24"/>
        </w:rPr>
        <w:t>julho</w:t>
      </w:r>
      <w:r w:rsidRPr="00E0407F">
        <w:rPr>
          <w:color w:val="000000" w:themeColor="text1"/>
          <w:sz w:val="24"/>
          <w:szCs w:val="24"/>
        </w:rPr>
        <w:t xml:space="preserve"> do ano de</w:t>
      </w:r>
      <w:r w:rsidR="00910218" w:rsidRPr="00E0407F">
        <w:rPr>
          <w:color w:val="000000" w:themeColor="text1"/>
          <w:sz w:val="24"/>
          <w:szCs w:val="24"/>
        </w:rPr>
        <w:t xml:space="preserve"> 2021</w:t>
      </w:r>
      <w:r w:rsidRPr="00E0407F">
        <w:rPr>
          <w:color w:val="000000" w:themeColor="text1"/>
          <w:sz w:val="24"/>
          <w:szCs w:val="24"/>
        </w:rPr>
        <w:t xml:space="preserve">, na </w:t>
      </w:r>
      <w:r w:rsidR="00043DF2" w:rsidRPr="00E0407F">
        <w:rPr>
          <w:color w:val="000000" w:themeColor="text1"/>
          <w:sz w:val="24"/>
          <w:szCs w:val="24"/>
        </w:rPr>
        <w:t>Comissão de Licitações e Compras</w:t>
      </w:r>
      <w:r w:rsidRPr="00E0407F">
        <w:rPr>
          <w:color w:val="000000" w:themeColor="text1"/>
          <w:sz w:val="24"/>
          <w:szCs w:val="24"/>
        </w:rPr>
        <w:t xml:space="preserve">, registram-se os </w:t>
      </w:r>
      <w:r w:rsidR="00A449AE" w:rsidRPr="00E0407F">
        <w:rPr>
          <w:color w:val="000000" w:themeColor="text1"/>
          <w:sz w:val="24"/>
          <w:szCs w:val="24"/>
        </w:rPr>
        <w:t>preços</w:t>
      </w:r>
      <w:r w:rsidRPr="00E0407F">
        <w:rPr>
          <w:color w:val="000000" w:themeColor="text1"/>
          <w:sz w:val="24"/>
          <w:szCs w:val="24"/>
        </w:rPr>
        <w:t xml:space="preserve"> da Empresa </w:t>
      </w:r>
      <w:r w:rsidR="00103A44" w:rsidRPr="00E0407F">
        <w:rPr>
          <w:b/>
          <w:color w:val="000000" w:themeColor="text1"/>
          <w:sz w:val="24"/>
          <w:szCs w:val="24"/>
        </w:rPr>
        <w:t>ARMAZÉM SUPERMAC EIRELI</w:t>
      </w:r>
      <w:r w:rsidR="00103A44" w:rsidRPr="00E0407F">
        <w:rPr>
          <w:color w:val="000000" w:themeColor="text1"/>
          <w:sz w:val="24"/>
          <w:szCs w:val="24"/>
        </w:rPr>
        <w:t xml:space="preserve">, com sede na Rua Mario Martins dos Santos, Nº 559, Centro, Duas Barras – RJ, inscrita no CNPJ sob o nº 32.738.092/0001-06, neste </w:t>
      </w:r>
      <w:proofErr w:type="gramStart"/>
      <w:r w:rsidR="00103A44" w:rsidRPr="00E0407F">
        <w:rPr>
          <w:color w:val="000000" w:themeColor="text1"/>
          <w:sz w:val="24"/>
          <w:szCs w:val="24"/>
        </w:rPr>
        <w:t>ato representada</w:t>
      </w:r>
      <w:proofErr w:type="gramEnd"/>
      <w:r w:rsidR="00103A44" w:rsidRPr="00E0407F">
        <w:rPr>
          <w:color w:val="000000" w:themeColor="text1"/>
          <w:sz w:val="24"/>
          <w:szCs w:val="24"/>
        </w:rPr>
        <w:t xml:space="preserve"> por </w:t>
      </w:r>
      <w:r w:rsidR="00103A44" w:rsidRPr="00E0407F">
        <w:rPr>
          <w:i/>
          <w:color w:val="000000" w:themeColor="text1"/>
          <w:sz w:val="24"/>
          <w:szCs w:val="24"/>
        </w:rPr>
        <w:t>Marco Antonio Caetano Caruba</w:t>
      </w:r>
      <w:r w:rsidR="00103A44" w:rsidRPr="00E0407F">
        <w:rPr>
          <w:color w:val="000000" w:themeColor="text1"/>
          <w:sz w:val="24"/>
          <w:szCs w:val="24"/>
        </w:rPr>
        <w:t>, portador da carteira de Identidade nº 209446814, órgão expedidor DIC/RJ, CPF nº 105.325.867-43</w:t>
      </w:r>
      <w:r w:rsidR="00A449AE" w:rsidRPr="00E0407F">
        <w:rPr>
          <w:color w:val="000000" w:themeColor="text1"/>
          <w:sz w:val="24"/>
          <w:szCs w:val="24"/>
        </w:rPr>
        <w:t>.</w:t>
      </w:r>
      <w:r w:rsidRPr="00E0407F">
        <w:rPr>
          <w:color w:val="000000" w:themeColor="text1"/>
          <w:sz w:val="24"/>
          <w:szCs w:val="24"/>
        </w:rPr>
        <w:t xml:space="preserve"> </w:t>
      </w:r>
      <w:r w:rsidR="00C916BC" w:rsidRPr="00E0407F">
        <w:rPr>
          <w:color w:val="000000" w:themeColor="text1"/>
          <w:sz w:val="24"/>
          <w:szCs w:val="24"/>
        </w:rPr>
        <w:t>Constitui objeto</w:t>
      </w:r>
      <w:bookmarkStart w:id="0" w:name="_GoBack"/>
      <w:bookmarkEnd w:id="0"/>
      <w:r w:rsidR="00C916BC" w:rsidRPr="00E0407F">
        <w:rPr>
          <w:color w:val="000000" w:themeColor="text1"/>
          <w:sz w:val="24"/>
          <w:szCs w:val="24"/>
        </w:rPr>
        <w:t xml:space="preserve"> desta Licitação o </w:t>
      </w:r>
      <w:r w:rsidR="00E93BF0" w:rsidRPr="00E0407F">
        <w:rPr>
          <w:color w:val="000000" w:themeColor="text1"/>
          <w:sz w:val="24"/>
          <w:szCs w:val="24"/>
        </w:rPr>
        <w:t>Registro de</w:t>
      </w:r>
      <w:r w:rsidR="002D0D90" w:rsidRPr="00E0407F">
        <w:rPr>
          <w:color w:val="000000" w:themeColor="text1"/>
          <w:sz w:val="24"/>
          <w:szCs w:val="24"/>
        </w:rPr>
        <w:t xml:space="preserve"> </w:t>
      </w:r>
      <w:r w:rsidR="00E41C00" w:rsidRPr="00E0407F">
        <w:rPr>
          <w:color w:val="000000" w:themeColor="text1"/>
          <w:sz w:val="24"/>
          <w:szCs w:val="24"/>
        </w:rPr>
        <w:t>Eventual e futura aquisição de GÊNEROS ALIMENTÍCIOS, mediante o Sistema de Registro de Preços, para atender a demanda das Secretarias Educação, de Assistência Social e Direitos Humanos, Saúde e Obras e Infraestrutura</w:t>
      </w:r>
      <w:r w:rsidR="00FE2D66" w:rsidRPr="00E0407F">
        <w:rPr>
          <w:color w:val="000000" w:themeColor="text1"/>
          <w:sz w:val="24"/>
          <w:szCs w:val="24"/>
        </w:rPr>
        <w:t>, nos termos e condições estabelecidas neste instrumento</w:t>
      </w:r>
      <w:r w:rsidR="00BA18BC" w:rsidRPr="00E0407F">
        <w:rPr>
          <w:color w:val="000000" w:themeColor="text1"/>
          <w:sz w:val="24"/>
          <w:szCs w:val="24"/>
        </w:rPr>
        <w:t>,</w:t>
      </w:r>
      <w:r w:rsidR="00C916BC" w:rsidRPr="00E0407F">
        <w:rPr>
          <w:color w:val="000000" w:themeColor="text1"/>
          <w:sz w:val="24"/>
          <w:szCs w:val="24"/>
        </w:rPr>
        <w:t xml:space="preserve"> </w:t>
      </w:r>
      <w:r w:rsidRPr="00E0407F">
        <w:rPr>
          <w:color w:val="000000" w:themeColor="text1"/>
          <w:sz w:val="24"/>
          <w:szCs w:val="24"/>
        </w:rPr>
        <w:t xml:space="preserve">decorrente do Pregão Presencial para Registro de Preços nº </w:t>
      </w:r>
      <w:r w:rsidR="00E41C00" w:rsidRPr="00E0407F">
        <w:rPr>
          <w:color w:val="000000" w:themeColor="text1"/>
          <w:sz w:val="24"/>
          <w:szCs w:val="24"/>
        </w:rPr>
        <w:t>024</w:t>
      </w:r>
      <w:r w:rsidR="00BF202D" w:rsidRPr="00E0407F">
        <w:rPr>
          <w:color w:val="000000" w:themeColor="text1"/>
          <w:sz w:val="24"/>
          <w:szCs w:val="24"/>
        </w:rPr>
        <w:t>/</w:t>
      </w:r>
      <w:r w:rsidR="001F4D22" w:rsidRPr="00E0407F">
        <w:rPr>
          <w:color w:val="000000" w:themeColor="text1"/>
          <w:sz w:val="24"/>
          <w:szCs w:val="24"/>
        </w:rPr>
        <w:t>20</w:t>
      </w:r>
      <w:r w:rsidR="00F758EE" w:rsidRPr="00E0407F">
        <w:rPr>
          <w:color w:val="000000" w:themeColor="text1"/>
          <w:sz w:val="24"/>
          <w:szCs w:val="24"/>
        </w:rPr>
        <w:t>21</w:t>
      </w:r>
      <w:r w:rsidRPr="00E0407F">
        <w:rPr>
          <w:color w:val="000000" w:themeColor="text1"/>
          <w:sz w:val="24"/>
          <w:szCs w:val="24"/>
        </w:rPr>
        <w:t xml:space="preserve">, Processo nº </w:t>
      </w:r>
      <w:r w:rsidR="00E41C00" w:rsidRPr="00E0407F">
        <w:rPr>
          <w:color w:val="000000" w:themeColor="text1"/>
          <w:sz w:val="24"/>
          <w:szCs w:val="24"/>
        </w:rPr>
        <w:t>1645</w:t>
      </w:r>
      <w:r w:rsidR="00043DF2" w:rsidRPr="00E0407F">
        <w:rPr>
          <w:color w:val="000000" w:themeColor="text1"/>
          <w:sz w:val="24"/>
          <w:szCs w:val="24"/>
        </w:rPr>
        <w:t>/</w:t>
      </w:r>
      <w:r w:rsidR="00870E88" w:rsidRPr="00E0407F">
        <w:rPr>
          <w:color w:val="000000" w:themeColor="text1"/>
          <w:sz w:val="24"/>
          <w:szCs w:val="24"/>
        </w:rPr>
        <w:t>2</w:t>
      </w:r>
      <w:r w:rsidR="00F758EE" w:rsidRPr="00E0407F">
        <w:rPr>
          <w:color w:val="000000" w:themeColor="text1"/>
          <w:sz w:val="24"/>
          <w:szCs w:val="24"/>
        </w:rPr>
        <w:t>1</w:t>
      </w:r>
      <w:r w:rsidR="00E41C00" w:rsidRPr="00E0407F">
        <w:rPr>
          <w:color w:val="000000" w:themeColor="text1"/>
          <w:sz w:val="24"/>
          <w:szCs w:val="24"/>
        </w:rPr>
        <w:t xml:space="preserve"> e apensos 0985/21, 0595/21 e 2531/21</w:t>
      </w:r>
      <w:r w:rsidR="00905D2E" w:rsidRPr="00E0407F">
        <w:rPr>
          <w:color w:val="000000" w:themeColor="text1"/>
          <w:sz w:val="24"/>
          <w:szCs w:val="24"/>
        </w:rPr>
        <w:t>.</w:t>
      </w:r>
      <w:r w:rsidRPr="00E0407F">
        <w:rPr>
          <w:color w:val="000000" w:themeColor="text1"/>
          <w:sz w:val="24"/>
          <w:szCs w:val="24"/>
        </w:rPr>
        <w:t xml:space="preserve"> </w:t>
      </w:r>
      <w:proofErr w:type="gramStart"/>
      <w:r w:rsidRPr="00E0407F">
        <w:rPr>
          <w:color w:val="000000" w:themeColor="text1"/>
          <w:sz w:val="24"/>
          <w:szCs w:val="24"/>
        </w:rPr>
        <w:t>Integram</w:t>
      </w:r>
      <w:proofErr w:type="gramEnd"/>
      <w:r w:rsidRPr="00E0407F">
        <w:rPr>
          <w:color w:val="000000" w:themeColor="text1"/>
          <w:sz w:val="24"/>
          <w:szCs w:val="24"/>
        </w:rPr>
        <w:t xml:space="preserve"> esta Ata de Registro de Preços o Termo de Proposta Comercial- Anexo II, independente de transcrição. </w:t>
      </w:r>
    </w:p>
    <w:tbl>
      <w:tblPr>
        <w:tblW w:w="9213" w:type="dxa"/>
        <w:tblInd w:w="70" w:type="dxa"/>
        <w:tblLayout w:type="fixed"/>
        <w:tblCellMar>
          <w:left w:w="70" w:type="dxa"/>
          <w:right w:w="70" w:type="dxa"/>
        </w:tblCellMar>
        <w:tblLook w:val="04A0" w:firstRow="1" w:lastRow="0" w:firstColumn="1" w:lastColumn="0" w:noHBand="0" w:noVBand="1"/>
      </w:tblPr>
      <w:tblGrid>
        <w:gridCol w:w="567"/>
        <w:gridCol w:w="5245"/>
        <w:gridCol w:w="1134"/>
        <w:gridCol w:w="1134"/>
        <w:gridCol w:w="1133"/>
      </w:tblGrid>
      <w:tr w:rsidR="00103A44" w:rsidRPr="00E0407F" w:rsidTr="00F118CD">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F118CD" w:rsidRPr="00E0407F" w:rsidRDefault="00F118CD" w:rsidP="00626E02">
            <w:pPr>
              <w:ind w:right="-70"/>
              <w:jc w:val="center"/>
              <w:rPr>
                <w:b/>
                <w:color w:val="000000" w:themeColor="text1"/>
                <w:sz w:val="16"/>
              </w:rPr>
            </w:pPr>
            <w:r w:rsidRPr="00E0407F">
              <w:rPr>
                <w:b/>
                <w:color w:val="000000" w:themeColor="text1"/>
                <w:sz w:val="16"/>
              </w:rPr>
              <w:t>Nº</w:t>
            </w:r>
          </w:p>
        </w:tc>
        <w:tc>
          <w:tcPr>
            <w:tcW w:w="5245" w:type="dxa"/>
            <w:tcBorders>
              <w:top w:val="single" w:sz="4" w:space="0" w:color="auto"/>
              <w:left w:val="nil"/>
              <w:bottom w:val="single" w:sz="4" w:space="0" w:color="auto"/>
              <w:right w:val="single" w:sz="4" w:space="0" w:color="auto"/>
            </w:tcBorders>
            <w:shd w:val="clear" w:color="auto" w:fill="B4C6E7"/>
            <w:vAlign w:val="center"/>
            <w:hideMark/>
          </w:tcPr>
          <w:p w:rsidR="00F118CD" w:rsidRPr="00E0407F" w:rsidRDefault="00F118CD" w:rsidP="00626E02">
            <w:pPr>
              <w:jc w:val="center"/>
              <w:rPr>
                <w:b/>
                <w:color w:val="000000" w:themeColor="text1"/>
                <w:sz w:val="16"/>
              </w:rPr>
            </w:pPr>
            <w:r w:rsidRPr="00E0407F">
              <w:rPr>
                <w:b/>
                <w:color w:val="000000" w:themeColor="text1"/>
                <w:sz w:val="16"/>
              </w:rPr>
              <w:t>ITEM/DESCRIÇÃO</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F118CD" w:rsidRPr="00E0407F" w:rsidRDefault="00F118CD" w:rsidP="00626E02">
            <w:pPr>
              <w:ind w:left="72" w:hanging="72"/>
              <w:jc w:val="center"/>
              <w:rPr>
                <w:b/>
                <w:bCs/>
                <w:color w:val="000000" w:themeColor="text1"/>
                <w:sz w:val="16"/>
              </w:rPr>
            </w:pPr>
            <w:r w:rsidRPr="00E0407F">
              <w:rPr>
                <w:b/>
                <w:bCs/>
                <w:color w:val="000000" w:themeColor="text1"/>
                <w:sz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F118CD" w:rsidRPr="00E0407F" w:rsidRDefault="00F118CD" w:rsidP="00626E02">
            <w:pPr>
              <w:jc w:val="center"/>
              <w:rPr>
                <w:b/>
                <w:color w:val="000000" w:themeColor="text1"/>
                <w:sz w:val="16"/>
              </w:rPr>
            </w:pPr>
            <w:r w:rsidRPr="00E0407F">
              <w:rPr>
                <w:b/>
                <w:color w:val="000000" w:themeColor="text1"/>
                <w:sz w:val="16"/>
              </w:rPr>
              <w:t>QUANT. MÁXIMA</w:t>
            </w:r>
          </w:p>
        </w:tc>
        <w:tc>
          <w:tcPr>
            <w:tcW w:w="1133" w:type="dxa"/>
            <w:tcBorders>
              <w:top w:val="single" w:sz="4" w:space="0" w:color="auto"/>
              <w:left w:val="single" w:sz="4" w:space="0" w:color="auto"/>
              <w:bottom w:val="single" w:sz="4" w:space="0" w:color="auto"/>
              <w:right w:val="single" w:sz="4" w:space="0" w:color="auto"/>
            </w:tcBorders>
            <w:shd w:val="clear" w:color="auto" w:fill="B4C6E7"/>
            <w:vAlign w:val="center"/>
          </w:tcPr>
          <w:p w:rsidR="00F118CD" w:rsidRPr="00E0407F" w:rsidRDefault="00F118CD" w:rsidP="00F118CD">
            <w:pPr>
              <w:jc w:val="center"/>
              <w:rPr>
                <w:b/>
                <w:color w:val="000000" w:themeColor="text1"/>
                <w:sz w:val="16"/>
                <w:szCs w:val="16"/>
              </w:rPr>
            </w:pPr>
            <w:r w:rsidRPr="00E0407F">
              <w:rPr>
                <w:b/>
                <w:color w:val="000000" w:themeColor="text1"/>
                <w:sz w:val="16"/>
                <w:szCs w:val="16"/>
              </w:rPr>
              <w:t>VALOR UNITÁRIO</w:t>
            </w:r>
          </w:p>
          <w:p w:rsidR="00F118CD" w:rsidRPr="00E0407F" w:rsidRDefault="00F118CD" w:rsidP="00F118CD">
            <w:pPr>
              <w:jc w:val="center"/>
              <w:rPr>
                <w:b/>
                <w:color w:val="000000" w:themeColor="text1"/>
                <w:sz w:val="22"/>
                <w:szCs w:val="22"/>
              </w:rPr>
            </w:pPr>
            <w:r w:rsidRPr="00E0407F">
              <w:rPr>
                <w:b/>
                <w:color w:val="000000" w:themeColor="text1"/>
                <w:sz w:val="16"/>
                <w:szCs w:val="16"/>
              </w:rPr>
              <w:t>(EM R$)</w:t>
            </w:r>
          </w:p>
        </w:tc>
      </w:tr>
      <w:tr w:rsidR="00103A44" w:rsidRPr="00E0407F" w:rsidTr="00F118CD">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02</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Arroz beneficiado</w:t>
            </w:r>
            <w:r w:rsidRPr="00E0407F">
              <w:rPr>
                <w:color w:val="000000" w:themeColor="text1"/>
                <w:sz w:val="20"/>
                <w:shd w:val="clear" w:color="auto" w:fill="FFFFFF"/>
              </w:rPr>
              <w:t xml:space="preserve">, tipo: agulhinha, branco, subgrupo: polido, classe: longo </w:t>
            </w:r>
            <w:proofErr w:type="gramStart"/>
            <w:r w:rsidRPr="00E0407F">
              <w:rPr>
                <w:color w:val="000000" w:themeColor="text1"/>
                <w:sz w:val="20"/>
                <w:shd w:val="clear" w:color="auto" w:fill="FFFFFF"/>
              </w:rPr>
              <w:t>fino, qualidade</w:t>
            </w:r>
            <w:proofErr w:type="gramEnd"/>
            <w:r w:rsidRPr="00E0407F">
              <w:rPr>
                <w:color w:val="000000" w:themeColor="text1"/>
                <w:sz w:val="20"/>
                <w:shd w:val="clear" w:color="auto" w:fill="FFFFFF"/>
              </w:rPr>
              <w:t>: tipo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8.292</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4,98</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03</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 xml:space="preserve">Amido de Milho, </w:t>
            </w:r>
            <w:r w:rsidRPr="00E0407F">
              <w:rPr>
                <w:color w:val="000000" w:themeColor="text1"/>
                <w:sz w:val="20"/>
                <w:shd w:val="clear" w:color="auto" w:fill="FFFFFF"/>
              </w:rPr>
              <w:t>embalagem em papel impermeável, limpo, não violado, que garanta a integridade do produto. A embalagem deverá conter dados de identificação, procedência, informações nutricionais, lote, quantidade, fabricação 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164</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5,35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05</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 xml:space="preserve">Aveia </w:t>
            </w:r>
            <w:r w:rsidRPr="00E0407F">
              <w:rPr>
                <w:color w:val="000000" w:themeColor="text1"/>
                <w:sz w:val="20"/>
                <w:shd w:val="clear" w:color="auto" w:fill="FFFFFF"/>
              </w:rPr>
              <w:t>em Flocos Grossos</w:t>
            </w:r>
            <w:r w:rsidRPr="00E0407F">
              <w:rPr>
                <w:b/>
                <w:color w:val="000000" w:themeColor="text1"/>
                <w:sz w:val="20"/>
                <w:shd w:val="clear" w:color="auto" w:fill="FFFFFF"/>
              </w:rPr>
              <w:t>,</w:t>
            </w:r>
            <w:r w:rsidRPr="00E0407F">
              <w:rPr>
                <w:color w:val="000000" w:themeColor="text1"/>
                <w:sz w:val="20"/>
                <w:shd w:val="clear" w:color="auto" w:fill="FFFFFF"/>
              </w:rPr>
              <w:t xml:space="preserve"> contendo rótulo/informação nutricional, data de fabricação, lote 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com 200g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3.768</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spacing w:line="172" w:lineRule="exact"/>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4,06</w:t>
            </w:r>
          </w:p>
        </w:tc>
      </w:tr>
      <w:tr w:rsidR="00103A44" w:rsidRPr="00E0407F" w:rsidTr="00F118CD">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08</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 xml:space="preserve">Fermento </w:t>
            </w:r>
            <w:r w:rsidRPr="00E0407F">
              <w:rPr>
                <w:color w:val="000000" w:themeColor="text1"/>
                <w:sz w:val="20"/>
                <w:shd w:val="clear" w:color="auto" w:fill="FFFFFF"/>
              </w:rPr>
              <w:t>químico, em pó.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Lata 100g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40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2,80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11</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Farinha de trigo</w:t>
            </w:r>
            <w:r w:rsidRPr="00E0407F">
              <w:rPr>
                <w:color w:val="000000" w:themeColor="text1"/>
                <w:sz w:val="20"/>
                <w:shd w:val="clear" w:color="auto" w:fill="FFFFFF"/>
              </w:rPr>
              <w:t xml:space="preserve">, grupo: industrial, tipo: tipo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especial, ingrediente adicional: </w:t>
            </w:r>
            <w:r w:rsidRPr="00E0407F">
              <w:rPr>
                <w:b/>
                <w:color w:val="000000" w:themeColor="text1"/>
                <w:sz w:val="20"/>
                <w:shd w:val="clear" w:color="auto" w:fill="FFFFFF"/>
              </w:rPr>
              <w:t>sem fermento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50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4,00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14</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Óleo</w:t>
            </w:r>
            <w:r w:rsidRPr="00E0407F">
              <w:rPr>
                <w:color w:val="000000" w:themeColor="text1"/>
                <w:sz w:val="20"/>
                <w:shd w:val="clear" w:color="auto" w:fill="FFFFFF"/>
              </w:rPr>
              <w:t xml:space="preserve"> vegetal comestível, tipo: puro, espécie vegetal: </w:t>
            </w:r>
            <w:r w:rsidRPr="00E0407F">
              <w:rPr>
                <w:b/>
                <w:color w:val="000000" w:themeColor="text1"/>
                <w:sz w:val="20"/>
                <w:shd w:val="clear" w:color="auto" w:fill="FFFFFF"/>
              </w:rPr>
              <w:t>soja</w:t>
            </w:r>
            <w:r w:rsidRPr="00E0407F">
              <w:rPr>
                <w:color w:val="000000" w:themeColor="text1"/>
                <w:sz w:val="20"/>
                <w:shd w:val="clear" w:color="auto" w:fill="FFFFFF"/>
              </w:rPr>
              <w:t xml:space="preserve">, tipo qualidade: tipo </w:t>
            </w:r>
            <w:proofErr w:type="gramStart"/>
            <w:r w:rsidRPr="00E0407F">
              <w:rPr>
                <w:color w:val="000000" w:themeColor="text1"/>
                <w:sz w:val="20"/>
                <w:shd w:val="clear" w:color="auto" w:fill="FFFFFF"/>
              </w:rPr>
              <w:t>1</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900ml</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1.846</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7,99</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16</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Vinagre</w:t>
            </w:r>
            <w:r w:rsidRPr="00E0407F">
              <w:rPr>
                <w:color w:val="000000" w:themeColor="text1"/>
                <w:sz w:val="20"/>
                <w:shd w:val="clear" w:color="auto" w:fill="FFFFFF"/>
              </w:rPr>
              <w:t xml:space="preserve">, matéria-prima: maçã, tipo: aromático, acidez: 4,20 </w:t>
            </w:r>
            <w:proofErr w:type="gramStart"/>
            <w:r w:rsidRPr="00E0407F">
              <w:rPr>
                <w:color w:val="000000" w:themeColor="text1"/>
                <w:sz w:val="20"/>
                <w:shd w:val="clear" w:color="auto" w:fill="FFFFFF"/>
              </w:rPr>
              <w:t>per,</w:t>
            </w:r>
            <w:proofErr w:type="gramEnd"/>
            <w:r w:rsidRPr="00E0407F">
              <w:rPr>
                <w:color w:val="000000" w:themeColor="text1"/>
                <w:sz w:val="20"/>
                <w:shd w:val="clear" w:color="auto" w:fill="FFFFFF"/>
              </w:rPr>
              <w:t xml:space="preserve"> aspecto físico: líquido, aspecto visual: límpido e sem depósitos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Frasco 750 ml</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50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5,00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17</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Sal,</w:t>
            </w:r>
            <w:r w:rsidRPr="00E0407F">
              <w:rPr>
                <w:color w:val="000000" w:themeColor="text1"/>
                <w:sz w:val="20"/>
                <w:shd w:val="clear" w:color="auto" w:fill="FFFFFF"/>
              </w:rPr>
              <w:t xml:space="preserve"> tipo: refinado, aplicação: alimentícia, teor máximo sódio: 196 </w:t>
            </w:r>
            <w:proofErr w:type="gramStart"/>
            <w:r w:rsidRPr="00E0407F">
              <w:rPr>
                <w:color w:val="000000" w:themeColor="text1"/>
                <w:sz w:val="20"/>
                <w:shd w:val="clear" w:color="auto" w:fill="FFFFFF"/>
              </w:rPr>
              <w:t>mg</w:t>
            </w:r>
            <w:proofErr w:type="gramEnd"/>
            <w:r w:rsidRPr="00E0407F">
              <w:rPr>
                <w:color w:val="000000" w:themeColor="text1"/>
                <w:sz w:val="20"/>
                <w:shd w:val="clear" w:color="auto" w:fill="FFFFFF"/>
              </w:rPr>
              <w:t>,g, aditivos: iodo, prussiato amarelo soda, acidez: 7,20 ph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615</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1,45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18</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Farinha de milho,</w:t>
            </w:r>
            <w:r w:rsidRPr="00E0407F">
              <w:rPr>
                <w:color w:val="000000" w:themeColor="text1"/>
                <w:sz w:val="20"/>
                <w:shd w:val="clear" w:color="auto" w:fill="FFFFFF"/>
              </w:rPr>
              <w:t xml:space="preserve"> grão: amarelo, tipo: </w:t>
            </w:r>
            <w:r w:rsidRPr="00E0407F">
              <w:rPr>
                <w:b/>
                <w:color w:val="000000" w:themeColor="text1"/>
                <w:sz w:val="20"/>
                <w:shd w:val="clear" w:color="auto" w:fill="FFFFFF"/>
              </w:rPr>
              <w:t>fubá</w:t>
            </w:r>
            <w:r w:rsidRPr="00E0407F">
              <w:rPr>
                <w:color w:val="000000" w:themeColor="text1"/>
                <w:sz w:val="20"/>
                <w:shd w:val="clear" w:color="auto" w:fill="FFFFFF"/>
              </w:rPr>
              <w:t xml:space="preserve">, característica adicional: transgênico, ingrediente adicional: fortificada com ferro e ácido </w:t>
            </w:r>
            <w:proofErr w:type="gramStart"/>
            <w:r w:rsidRPr="00E0407F">
              <w:rPr>
                <w:color w:val="000000" w:themeColor="text1"/>
                <w:sz w:val="20"/>
                <w:shd w:val="clear" w:color="auto" w:fill="FFFFFF"/>
              </w:rPr>
              <w:t>fólico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1.190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3,23</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21</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Farinha de mandioca</w:t>
            </w:r>
            <w:r w:rsidRPr="00E0407F">
              <w:rPr>
                <w:color w:val="000000" w:themeColor="text1"/>
                <w:sz w:val="20"/>
                <w:shd w:val="clear" w:color="auto" w:fill="FFFFFF"/>
              </w:rPr>
              <w:t xml:space="preserve">, fina, branca, </w:t>
            </w:r>
            <w:r w:rsidRPr="00E0407F">
              <w:rPr>
                <w:b/>
                <w:color w:val="000000" w:themeColor="text1"/>
                <w:sz w:val="20"/>
                <w:shd w:val="clear" w:color="auto" w:fill="FFFFFF"/>
              </w:rPr>
              <w:t>crua</w:t>
            </w:r>
            <w:r w:rsidRPr="00E0407F">
              <w:rPr>
                <w:color w:val="000000" w:themeColor="text1"/>
                <w:sz w:val="20"/>
                <w:shd w:val="clear" w:color="auto" w:fill="FFFFFF"/>
              </w:rPr>
              <w:t xml:space="preserve">, embalada em pacotes plásticos de </w:t>
            </w:r>
            <w:proofErr w:type="gramStart"/>
            <w:r w:rsidRPr="00E0407F">
              <w:rPr>
                <w:color w:val="000000" w:themeColor="text1"/>
                <w:sz w:val="20"/>
                <w:shd w:val="clear" w:color="auto" w:fill="FFFFFF"/>
              </w:rPr>
              <w:t>1kg</w:t>
            </w:r>
            <w:proofErr w:type="gramEnd"/>
            <w:r w:rsidRPr="00E0407F">
              <w:rPr>
                <w:color w:val="000000" w:themeColor="text1"/>
                <w:sz w:val="20"/>
                <w:shd w:val="clear" w:color="auto" w:fill="FFFFFF"/>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569</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4,39</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22</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Canjiquinha,</w:t>
            </w:r>
            <w:r w:rsidRPr="00E0407F">
              <w:rPr>
                <w:color w:val="000000" w:themeColor="text1"/>
                <w:sz w:val="20"/>
                <w:shd w:val="clear" w:color="auto" w:fill="FFFFFF"/>
              </w:rPr>
              <w:t xml:space="preserve"> farinha de milho, grão: amarelo, tipo: xerém, característica adicional: </w:t>
            </w:r>
            <w:proofErr w:type="gramStart"/>
            <w:r w:rsidRPr="00E0407F">
              <w:rPr>
                <w:color w:val="000000" w:themeColor="text1"/>
                <w:sz w:val="20"/>
                <w:shd w:val="clear" w:color="auto" w:fill="FFFFFF"/>
              </w:rPr>
              <w:t>transgênico</w:t>
            </w:r>
            <w:proofErr w:type="gramEnd"/>
            <w:r w:rsidRPr="00E0407F">
              <w:rPr>
                <w:color w:val="000000" w:themeColor="text1"/>
                <w:sz w:val="20"/>
                <w:shd w:val="clear" w:color="auto" w:fill="FFFFFF"/>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1.082</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3,95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23</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Canjiquinha,</w:t>
            </w:r>
            <w:r w:rsidRPr="00E0407F">
              <w:rPr>
                <w:color w:val="000000" w:themeColor="text1"/>
                <w:sz w:val="20"/>
                <w:shd w:val="clear" w:color="auto" w:fill="FFFFFF"/>
              </w:rPr>
              <w:t xml:space="preserve"> milho triturado, textura média,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30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2,99</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24</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Farinha de Quibe</w:t>
            </w:r>
            <w:r w:rsidRPr="00E0407F">
              <w:rPr>
                <w:color w:val="000000" w:themeColor="text1"/>
                <w:sz w:val="20"/>
                <w:shd w:val="clear" w:color="auto" w:fill="FFFFFF"/>
              </w:rPr>
              <w:t xml:space="preserve">, composição: grãos de trigo selecionados e moídos, tipo: </w:t>
            </w:r>
            <w:proofErr w:type="gramStart"/>
            <w:r w:rsidRPr="00E0407F">
              <w:rPr>
                <w:color w:val="000000" w:themeColor="text1"/>
                <w:sz w:val="20"/>
                <w:shd w:val="clear" w:color="auto" w:fill="FFFFFF"/>
              </w:rPr>
              <w:t>cru</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20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3,40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26</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Canjica</w:t>
            </w:r>
            <w:r w:rsidRPr="00E0407F">
              <w:rPr>
                <w:color w:val="000000" w:themeColor="text1"/>
                <w:sz w:val="20"/>
                <w:shd w:val="clear" w:color="auto" w:fill="FFFFFF"/>
              </w:rPr>
              <w:t xml:space="preserve">, grupo: especial, nº 3, subgrupo: despeliculada, classe: </w:t>
            </w:r>
            <w:r w:rsidRPr="00E0407F">
              <w:rPr>
                <w:b/>
                <w:color w:val="000000" w:themeColor="text1"/>
                <w:sz w:val="20"/>
                <w:shd w:val="clear" w:color="auto" w:fill="FFFFFF"/>
              </w:rPr>
              <w:t>branca</w:t>
            </w:r>
            <w:r w:rsidRPr="00E0407F">
              <w:rPr>
                <w:color w:val="000000" w:themeColor="text1"/>
                <w:sz w:val="20"/>
                <w:shd w:val="clear" w:color="auto" w:fill="FFFFFF"/>
              </w:rPr>
              <w:t xml:space="preserve">, qualidade: tipo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característica adicional: não transgênico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70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2,98</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28</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Açúcar refinado</w:t>
            </w:r>
            <w:r w:rsidRPr="00E0407F">
              <w:rPr>
                <w:color w:val="000000" w:themeColor="text1"/>
                <w:sz w:val="20"/>
                <w:shd w:val="clear" w:color="auto" w:fill="FFFFFF"/>
              </w:rPr>
              <w:t xml:space="preserve">, coloração: branca, prazo validade mínimo: 12 </w:t>
            </w:r>
            <w:proofErr w:type="gramStart"/>
            <w:r w:rsidRPr="00E0407F">
              <w:rPr>
                <w:color w:val="000000" w:themeColor="text1"/>
                <w:sz w:val="20"/>
                <w:shd w:val="clear" w:color="auto" w:fill="FFFFFF"/>
              </w:rPr>
              <w:t>meses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80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3,49</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29</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Açúcar cristal</w:t>
            </w:r>
            <w:r w:rsidRPr="00E0407F">
              <w:rPr>
                <w:color w:val="000000" w:themeColor="text1"/>
                <w:sz w:val="20"/>
                <w:shd w:val="clear" w:color="auto" w:fill="FFFFFF"/>
              </w:rPr>
              <w:t xml:space="preserve">, prazo validade mínimo: 12 </w:t>
            </w:r>
            <w:proofErr w:type="gramStart"/>
            <w:r w:rsidRPr="00E0407F">
              <w:rPr>
                <w:color w:val="000000" w:themeColor="text1"/>
                <w:sz w:val="20"/>
                <w:shd w:val="clear" w:color="auto" w:fill="FFFFFF"/>
              </w:rPr>
              <w:t>meses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5kg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510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15,65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30</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Açúcar cristal</w:t>
            </w:r>
            <w:r w:rsidRPr="00E0407F">
              <w:rPr>
                <w:color w:val="000000" w:themeColor="text1"/>
                <w:sz w:val="20"/>
                <w:shd w:val="clear" w:color="auto" w:fill="FFFFFF"/>
              </w:rPr>
              <w:t xml:space="preserve">, prazo validade mínimo: 12 </w:t>
            </w:r>
            <w:proofErr w:type="gramStart"/>
            <w:r w:rsidRPr="00E0407F">
              <w:rPr>
                <w:color w:val="000000" w:themeColor="text1"/>
                <w:sz w:val="20"/>
                <w:shd w:val="clear" w:color="auto" w:fill="FFFFFF"/>
              </w:rPr>
              <w:t>meses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756</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4,95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33</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Suco</w:t>
            </w:r>
            <w:r w:rsidRPr="00E0407F">
              <w:rPr>
                <w:color w:val="000000" w:themeColor="text1"/>
                <w:sz w:val="20"/>
                <w:shd w:val="clear" w:color="auto" w:fill="FFFFFF"/>
              </w:rPr>
              <w:t xml:space="preserve">, apresentação: líquido, sabor: </w:t>
            </w:r>
            <w:r w:rsidRPr="00E0407F">
              <w:rPr>
                <w:b/>
                <w:color w:val="000000" w:themeColor="text1"/>
                <w:sz w:val="20"/>
                <w:shd w:val="clear" w:color="auto" w:fill="FFFFFF"/>
              </w:rPr>
              <w:t>caju</w:t>
            </w:r>
            <w:r w:rsidRPr="00E0407F">
              <w:rPr>
                <w:color w:val="000000" w:themeColor="text1"/>
                <w:sz w:val="20"/>
                <w:shd w:val="clear" w:color="auto" w:fill="FFFFFF"/>
              </w:rPr>
              <w:t xml:space="preserve">, tipo: natural, </w:t>
            </w:r>
            <w:r w:rsidRPr="00E0407F">
              <w:rPr>
                <w:color w:val="000000" w:themeColor="text1"/>
                <w:sz w:val="20"/>
                <w:shd w:val="clear" w:color="auto" w:fill="FFFFFF"/>
              </w:rPr>
              <w:lastRenderedPageBreak/>
              <w:t xml:space="preserve">características adicionais: concentrado, rendimento mínimo,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lastRenderedPageBreak/>
              <w:t xml:space="preserve">Frasco </w:t>
            </w:r>
            <w:proofErr w:type="gramStart"/>
            <w:r w:rsidRPr="00E0407F">
              <w:rPr>
                <w:color w:val="000000" w:themeColor="text1"/>
                <w:sz w:val="20"/>
              </w:rPr>
              <w:lastRenderedPageBreak/>
              <w:t>500ml</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lastRenderedPageBreak/>
              <w:t>200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3,40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lastRenderedPageBreak/>
              <w:t>34</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Suco</w:t>
            </w:r>
            <w:r w:rsidRPr="00E0407F">
              <w:rPr>
                <w:color w:val="000000" w:themeColor="text1"/>
                <w:sz w:val="20"/>
                <w:shd w:val="clear" w:color="auto" w:fill="FFFFFF"/>
              </w:rPr>
              <w:t xml:space="preserve">, apresentação: líquido, sabor: </w:t>
            </w:r>
            <w:r w:rsidRPr="00E0407F">
              <w:rPr>
                <w:b/>
                <w:color w:val="000000" w:themeColor="text1"/>
                <w:sz w:val="20"/>
                <w:shd w:val="clear" w:color="auto" w:fill="FFFFFF"/>
              </w:rPr>
              <w:t>caju</w:t>
            </w:r>
            <w:r w:rsidRPr="00E0407F">
              <w:rPr>
                <w:color w:val="000000" w:themeColor="text1"/>
                <w:sz w:val="20"/>
                <w:shd w:val="clear" w:color="auto" w:fill="FFFFFF"/>
              </w:rPr>
              <w:t xml:space="preserve">, tipo: natural, características adicionais: concentrado, rendimento mínimo,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Frasco 1 Litro</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7,45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36</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Suco</w:t>
            </w:r>
            <w:r w:rsidRPr="00E0407F">
              <w:rPr>
                <w:color w:val="000000" w:themeColor="text1"/>
                <w:sz w:val="20"/>
                <w:shd w:val="clear" w:color="auto" w:fill="FFFFFF"/>
              </w:rPr>
              <w:t xml:space="preserve">, apresentação: líquido, sabor: </w:t>
            </w:r>
            <w:r w:rsidRPr="00E0407F">
              <w:rPr>
                <w:b/>
                <w:color w:val="000000" w:themeColor="text1"/>
                <w:sz w:val="20"/>
                <w:shd w:val="clear" w:color="auto" w:fill="FFFFFF"/>
              </w:rPr>
              <w:t>maracujá</w:t>
            </w:r>
            <w:r w:rsidRPr="00E0407F">
              <w:rPr>
                <w:color w:val="000000" w:themeColor="text1"/>
                <w:sz w:val="20"/>
                <w:shd w:val="clear" w:color="auto" w:fill="FFFFFF"/>
              </w:rPr>
              <w:t xml:space="preserve">, tipo: natural, características adicionais: concentrado, rendimento mínimo,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Frasco 1 Litro</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11,88</w:t>
            </w:r>
          </w:p>
        </w:tc>
      </w:tr>
      <w:tr w:rsidR="00103A44" w:rsidRPr="00E0407F" w:rsidTr="00F118CD">
        <w:trPr>
          <w:trHeight w:val="9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38</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Suco</w:t>
            </w:r>
            <w:r w:rsidRPr="00E0407F">
              <w:rPr>
                <w:color w:val="000000" w:themeColor="text1"/>
                <w:sz w:val="20"/>
                <w:shd w:val="clear" w:color="auto" w:fill="FFFFFF"/>
              </w:rPr>
              <w:t xml:space="preserve">, apresentação: líquido, sabor: </w:t>
            </w:r>
            <w:r w:rsidRPr="00E0407F">
              <w:rPr>
                <w:b/>
                <w:color w:val="000000" w:themeColor="text1"/>
                <w:sz w:val="20"/>
                <w:shd w:val="clear" w:color="auto" w:fill="FFFFFF"/>
              </w:rPr>
              <w:t>goiaba</w:t>
            </w:r>
            <w:r w:rsidRPr="00E0407F">
              <w:rPr>
                <w:color w:val="000000" w:themeColor="text1"/>
                <w:sz w:val="20"/>
                <w:shd w:val="clear" w:color="auto" w:fill="FFFFFF"/>
              </w:rPr>
              <w:t xml:space="preserve">, tipo: natural, características adicionais: concentrado, rendimento mínimo,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Frasco 1 Litro</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7,80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40</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Suco</w:t>
            </w:r>
            <w:r w:rsidRPr="00E0407F">
              <w:rPr>
                <w:color w:val="000000" w:themeColor="text1"/>
                <w:sz w:val="20"/>
                <w:shd w:val="clear" w:color="auto" w:fill="FFFFFF"/>
              </w:rPr>
              <w:t xml:space="preserve">, apresentação: líquido, sabor: </w:t>
            </w:r>
            <w:r w:rsidRPr="00E0407F">
              <w:rPr>
                <w:b/>
                <w:color w:val="000000" w:themeColor="text1"/>
                <w:sz w:val="20"/>
                <w:shd w:val="clear" w:color="auto" w:fill="FFFFFF"/>
              </w:rPr>
              <w:t>manga</w:t>
            </w:r>
            <w:r w:rsidRPr="00E0407F">
              <w:rPr>
                <w:color w:val="000000" w:themeColor="text1"/>
                <w:sz w:val="20"/>
                <w:shd w:val="clear" w:color="auto" w:fill="FFFFFF"/>
              </w:rPr>
              <w:t xml:space="preserve">, tipo: natural, características adicionais: concentrado, rendimento mínimo,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Frasco 1 Litro</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6,25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42</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Suco</w:t>
            </w:r>
            <w:r w:rsidRPr="00E0407F">
              <w:rPr>
                <w:color w:val="000000" w:themeColor="text1"/>
                <w:sz w:val="20"/>
                <w:shd w:val="clear" w:color="auto" w:fill="FFFFFF"/>
              </w:rPr>
              <w:t xml:space="preserve">, apresentação: líquido, sabor: </w:t>
            </w:r>
            <w:r w:rsidRPr="00E0407F">
              <w:rPr>
                <w:b/>
                <w:color w:val="000000" w:themeColor="text1"/>
                <w:sz w:val="20"/>
                <w:shd w:val="clear" w:color="auto" w:fill="FFFFFF"/>
              </w:rPr>
              <w:t>uva</w:t>
            </w:r>
            <w:r w:rsidRPr="00E0407F">
              <w:rPr>
                <w:color w:val="000000" w:themeColor="text1"/>
                <w:sz w:val="20"/>
                <w:shd w:val="clear" w:color="auto" w:fill="FFFFFF"/>
              </w:rPr>
              <w:t xml:space="preserve">, tipo: natural, características adicionais: concentrado, rendimento mínimo,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Frasco 1 Litro</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9,45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43</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Suco,</w:t>
            </w:r>
            <w:r w:rsidRPr="00E0407F">
              <w:rPr>
                <w:color w:val="000000" w:themeColor="text1"/>
                <w:sz w:val="20"/>
                <w:shd w:val="clear" w:color="auto" w:fill="FFFFFF"/>
              </w:rPr>
              <w:t xml:space="preserve"> apresentação: líquido, sabor: </w:t>
            </w:r>
            <w:r w:rsidRPr="00E0407F">
              <w:rPr>
                <w:b/>
                <w:color w:val="000000" w:themeColor="text1"/>
                <w:sz w:val="20"/>
                <w:shd w:val="clear" w:color="auto" w:fill="FFFFFF"/>
              </w:rPr>
              <w:t>uva,</w:t>
            </w:r>
            <w:r w:rsidRPr="00E0407F">
              <w:rPr>
                <w:color w:val="000000" w:themeColor="text1"/>
                <w:sz w:val="20"/>
                <w:shd w:val="clear" w:color="auto" w:fill="FFFFFF"/>
              </w:rPr>
              <w:t xml:space="preserve"> tipo: natural, características adicionais: a base de polpa, validade: </w:t>
            </w:r>
            <w:proofErr w:type="gramStart"/>
            <w:r w:rsidRPr="00E0407F">
              <w:rPr>
                <w:color w:val="000000" w:themeColor="text1"/>
                <w:sz w:val="20"/>
                <w:shd w:val="clear" w:color="auto" w:fill="FFFFFF"/>
              </w:rPr>
              <w:t>3</w:t>
            </w:r>
            <w:proofErr w:type="gramEnd"/>
            <w:r w:rsidRPr="00E0407F">
              <w:rPr>
                <w:color w:val="000000" w:themeColor="text1"/>
                <w:sz w:val="20"/>
                <w:shd w:val="clear" w:color="auto" w:fill="FFFFFF"/>
              </w:rPr>
              <w:t xml:space="preserve">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Caixa </w:t>
            </w:r>
            <w:proofErr w:type="gramStart"/>
            <w:r w:rsidRPr="00E0407F">
              <w:rPr>
                <w:color w:val="000000" w:themeColor="text1"/>
                <w:sz w:val="20"/>
              </w:rPr>
              <w:t>200ml</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2.500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1,24</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44</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Suco</w:t>
            </w:r>
            <w:r w:rsidRPr="00E0407F">
              <w:rPr>
                <w:color w:val="000000" w:themeColor="text1"/>
                <w:sz w:val="20"/>
                <w:shd w:val="clear" w:color="auto" w:fill="FFFFFF"/>
              </w:rPr>
              <w:t xml:space="preserve">, apresentação: líquido, sabor: </w:t>
            </w:r>
            <w:r w:rsidRPr="00E0407F">
              <w:rPr>
                <w:b/>
                <w:color w:val="000000" w:themeColor="text1"/>
                <w:sz w:val="20"/>
                <w:shd w:val="clear" w:color="auto" w:fill="FFFFFF"/>
              </w:rPr>
              <w:t>acerola e laranja</w:t>
            </w:r>
            <w:r w:rsidRPr="00E0407F">
              <w:rPr>
                <w:color w:val="000000" w:themeColor="text1"/>
                <w:sz w:val="20"/>
                <w:shd w:val="clear" w:color="auto" w:fill="FFFFFF"/>
              </w:rPr>
              <w:t xml:space="preserve">, tipo: natural, características adicionais: a base de polpa, validade: </w:t>
            </w:r>
            <w:proofErr w:type="gramStart"/>
            <w:r w:rsidRPr="00E0407F">
              <w:rPr>
                <w:color w:val="000000" w:themeColor="text1"/>
                <w:sz w:val="20"/>
                <w:shd w:val="clear" w:color="auto" w:fill="FFFFFF"/>
              </w:rPr>
              <w:t>3</w:t>
            </w:r>
            <w:proofErr w:type="gramEnd"/>
            <w:r w:rsidRPr="00E0407F">
              <w:rPr>
                <w:color w:val="000000" w:themeColor="text1"/>
                <w:sz w:val="20"/>
                <w:shd w:val="clear" w:color="auto" w:fill="FFFFFF"/>
              </w:rPr>
              <w:t xml:space="preserve">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Caixa </w:t>
            </w:r>
            <w:proofErr w:type="gramStart"/>
            <w:r w:rsidRPr="00E0407F">
              <w:rPr>
                <w:color w:val="000000" w:themeColor="text1"/>
                <w:sz w:val="20"/>
              </w:rPr>
              <w:t>200ml</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2.500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1,24</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47</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Azeitona,</w:t>
            </w:r>
            <w:r w:rsidRPr="00E0407F">
              <w:rPr>
                <w:color w:val="000000" w:themeColor="text1"/>
                <w:sz w:val="20"/>
                <w:shd w:val="clear" w:color="auto" w:fill="FFFFFF"/>
              </w:rPr>
              <w:t xml:space="preserve"> azeitona verde, sem caroço, em salmoura (água e sal),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de 200g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110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7,00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50</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Achocolatado líquido</w:t>
            </w:r>
            <w:r w:rsidRPr="00E0407F">
              <w:rPr>
                <w:color w:val="000000" w:themeColor="text1"/>
                <w:sz w:val="20"/>
                <w:shd w:val="clear" w:color="auto" w:fill="FFFFFF"/>
              </w:rPr>
              <w:t xml:space="preserve">, sabor: tradicional, prazo validade mínimo: 06 meses, característica adicional: enriquecido com </w:t>
            </w:r>
            <w:proofErr w:type="gramStart"/>
            <w:r w:rsidRPr="00E0407F">
              <w:rPr>
                <w:color w:val="000000" w:themeColor="text1"/>
                <w:sz w:val="20"/>
                <w:shd w:val="clear" w:color="auto" w:fill="FFFFFF"/>
              </w:rPr>
              <w:t>vitaminas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Cx. </w:t>
            </w:r>
            <w:proofErr w:type="gramStart"/>
            <w:r w:rsidRPr="00E0407F">
              <w:rPr>
                <w:color w:val="000000" w:themeColor="text1"/>
                <w:sz w:val="20"/>
              </w:rPr>
              <w:t>200ml</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2.500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1,42</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51</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Leite fluido</w:t>
            </w:r>
            <w:r w:rsidRPr="00E0407F">
              <w:rPr>
                <w:color w:val="000000" w:themeColor="text1"/>
                <w:sz w:val="20"/>
                <w:shd w:val="clear" w:color="auto" w:fill="FFFFFF"/>
              </w:rPr>
              <w:t xml:space="preserve">, origem: de vaca, tipo: </w:t>
            </w:r>
            <w:proofErr w:type="gramStart"/>
            <w:r w:rsidRPr="00E0407F">
              <w:rPr>
                <w:color w:val="000000" w:themeColor="text1"/>
                <w:sz w:val="20"/>
                <w:shd w:val="clear" w:color="auto" w:fill="FFFFFF"/>
              </w:rPr>
              <w:t>a, teor</w:t>
            </w:r>
            <w:proofErr w:type="gramEnd"/>
            <w:r w:rsidRPr="00E0407F">
              <w:rPr>
                <w:color w:val="000000" w:themeColor="text1"/>
                <w:sz w:val="20"/>
                <w:shd w:val="clear" w:color="auto" w:fill="FFFFFF"/>
              </w:rPr>
              <w:t xml:space="preserve"> gordura: integral, processamento: uht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Caixa 1L</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5.220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4,12</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58</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Creme de leite</w:t>
            </w:r>
            <w:r w:rsidRPr="00E0407F">
              <w:rPr>
                <w:color w:val="000000" w:themeColor="text1"/>
                <w:sz w:val="20"/>
                <w:shd w:val="clear" w:color="auto" w:fill="FFFFFF"/>
              </w:rPr>
              <w:t xml:space="preserve">, teor gordura: até 20% de gordura, processamento: </w:t>
            </w:r>
            <w:proofErr w:type="gramStart"/>
            <w:r w:rsidRPr="00E0407F">
              <w:rPr>
                <w:color w:val="000000" w:themeColor="text1"/>
                <w:sz w:val="20"/>
                <w:shd w:val="clear" w:color="auto" w:fill="FFFFFF"/>
              </w:rPr>
              <w:t>uht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200g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200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2,62</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60</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Gelatina</w:t>
            </w:r>
            <w:r w:rsidRPr="00E0407F">
              <w:rPr>
                <w:color w:val="000000" w:themeColor="text1"/>
                <w:sz w:val="20"/>
                <w:shd w:val="clear" w:color="auto" w:fill="FFFFFF"/>
              </w:rPr>
              <w:t xml:space="preserve"> alimentícia, apresentação: pó, sabor: </w:t>
            </w:r>
            <w:r w:rsidRPr="00E0407F">
              <w:rPr>
                <w:b/>
                <w:color w:val="000000" w:themeColor="text1"/>
                <w:sz w:val="20"/>
                <w:shd w:val="clear" w:color="auto" w:fill="FFFFFF"/>
              </w:rPr>
              <w:t>framboesa</w:t>
            </w:r>
            <w:r w:rsidRPr="00E0407F">
              <w:rPr>
                <w:color w:val="000000" w:themeColor="text1"/>
                <w:sz w:val="20"/>
                <w:shd w:val="clear" w:color="auto" w:fill="FFFFFF"/>
              </w:rPr>
              <w:t xml:space="preserve">, origem: </w:t>
            </w:r>
            <w:proofErr w:type="gramStart"/>
            <w:r w:rsidRPr="00E0407F">
              <w:rPr>
                <w:color w:val="000000" w:themeColor="text1"/>
                <w:sz w:val="20"/>
                <w:shd w:val="clear" w:color="auto" w:fill="FFFFFF"/>
              </w:rPr>
              <w:t>animal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35g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550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1,19</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61</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Gelatina</w:t>
            </w:r>
            <w:r w:rsidRPr="00E0407F">
              <w:rPr>
                <w:color w:val="000000" w:themeColor="text1"/>
                <w:sz w:val="20"/>
                <w:shd w:val="clear" w:color="auto" w:fill="FFFFFF"/>
              </w:rPr>
              <w:t xml:space="preserve"> alimentícia, apresentação: pó, sabor: </w:t>
            </w:r>
            <w:r w:rsidRPr="00E0407F">
              <w:rPr>
                <w:b/>
                <w:color w:val="000000" w:themeColor="text1"/>
                <w:sz w:val="20"/>
                <w:shd w:val="clear" w:color="auto" w:fill="FFFFFF"/>
              </w:rPr>
              <w:t>morango</w:t>
            </w:r>
            <w:r w:rsidRPr="00E0407F">
              <w:rPr>
                <w:color w:val="000000" w:themeColor="text1"/>
                <w:sz w:val="20"/>
                <w:shd w:val="clear" w:color="auto" w:fill="FFFFFF"/>
              </w:rPr>
              <w:t xml:space="preserve">, origem: </w:t>
            </w:r>
            <w:proofErr w:type="gramStart"/>
            <w:r w:rsidRPr="00E0407F">
              <w:rPr>
                <w:color w:val="000000" w:themeColor="text1"/>
                <w:sz w:val="20"/>
                <w:shd w:val="clear" w:color="auto" w:fill="FFFFFF"/>
              </w:rPr>
              <w:t>animal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35g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400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1,18</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62</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Geléia</w:t>
            </w:r>
            <w:r w:rsidRPr="00E0407F">
              <w:rPr>
                <w:color w:val="000000" w:themeColor="text1"/>
                <w:sz w:val="20"/>
                <w:shd w:val="clear" w:color="auto" w:fill="FFFFFF"/>
              </w:rPr>
              <w:t xml:space="preserve">, tipo: mocotó, sabor: natural, prazo validade mínimo: 12 </w:t>
            </w:r>
            <w:proofErr w:type="gramStart"/>
            <w:r w:rsidRPr="00E0407F">
              <w:rPr>
                <w:color w:val="000000" w:themeColor="text1"/>
                <w:sz w:val="20"/>
                <w:shd w:val="clear" w:color="auto" w:fill="FFFFFF"/>
              </w:rPr>
              <w:t>meses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Caixa 220g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140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2,93</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68</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Ovo</w:t>
            </w:r>
            <w:r w:rsidRPr="00E0407F">
              <w:rPr>
                <w:color w:val="000000" w:themeColor="text1"/>
                <w:sz w:val="20"/>
                <w:shd w:val="clear" w:color="auto" w:fill="FFFFFF"/>
              </w:rPr>
              <w:t xml:space="preserve">, origem: galinha, grupo: vermelho, classe: </w:t>
            </w:r>
            <w:proofErr w:type="gramStart"/>
            <w:r w:rsidRPr="00E0407F">
              <w:rPr>
                <w:color w:val="000000" w:themeColor="text1"/>
                <w:sz w:val="20"/>
                <w:shd w:val="clear" w:color="auto" w:fill="FFFFFF"/>
              </w:rPr>
              <w:t>a, tipo</w:t>
            </w:r>
            <w:proofErr w:type="gramEnd"/>
            <w:r w:rsidRPr="00E0407F">
              <w:rPr>
                <w:color w:val="000000" w:themeColor="text1"/>
                <w:sz w:val="20"/>
                <w:shd w:val="clear" w:color="auto" w:fill="FFFFFF"/>
              </w:rPr>
              <w:t>: grande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Bandeja com 12 unidades</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4.540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7,49</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69</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Café,</w:t>
            </w:r>
            <w:r w:rsidRPr="00E0407F">
              <w:rPr>
                <w:color w:val="000000" w:themeColor="text1"/>
                <w:sz w:val="20"/>
                <w:shd w:val="clear" w:color="auto" w:fill="FFFFFF"/>
              </w:rPr>
              <w:t xml:space="preserve"> apresentação: torrado moído, intensidade: intensa ou extra forte, tipo: superior, empacotamento: </w:t>
            </w:r>
            <w:proofErr w:type="gramStart"/>
            <w:r w:rsidRPr="00E0407F">
              <w:rPr>
                <w:color w:val="000000" w:themeColor="text1"/>
                <w:sz w:val="20"/>
                <w:shd w:val="clear" w:color="auto" w:fill="FFFFFF"/>
              </w:rPr>
              <w:t>vácuo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2.360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9,88</w:t>
            </w:r>
          </w:p>
        </w:tc>
      </w:tr>
      <w:tr w:rsidR="00103A44" w:rsidRPr="00E0407F" w:rsidTr="00F118CD">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70</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Bicarbonato</w:t>
            </w:r>
            <w:r w:rsidRPr="00E0407F">
              <w:rPr>
                <w:color w:val="000000" w:themeColor="text1"/>
                <w:sz w:val="20"/>
                <w:shd w:val="clear" w:color="auto" w:fill="FFFFFF"/>
              </w:rPr>
              <w:t xml:space="preserve"> de sódio, apresentação: </w:t>
            </w:r>
            <w:proofErr w:type="gramStart"/>
            <w:r w:rsidRPr="00E0407F">
              <w:rPr>
                <w:color w:val="000000" w:themeColor="text1"/>
                <w:sz w:val="20"/>
                <w:shd w:val="clear" w:color="auto" w:fill="FFFFFF"/>
              </w:rPr>
              <w:t>pó</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100g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70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4,85</w:t>
            </w:r>
          </w:p>
        </w:tc>
      </w:tr>
      <w:tr w:rsidR="00103A44" w:rsidRPr="00E0407F" w:rsidTr="0064775A">
        <w:trPr>
          <w:trHeight w:val="8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73</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shd w:val="clear" w:color="auto" w:fill="FFFFFF"/>
              </w:rPr>
            </w:pPr>
            <w:r w:rsidRPr="00E0407F">
              <w:rPr>
                <w:b/>
                <w:color w:val="000000" w:themeColor="text1"/>
                <w:sz w:val="20"/>
                <w:shd w:val="clear" w:color="auto" w:fill="FFFFFF"/>
              </w:rPr>
              <w:t>Mistura para Bolo</w:t>
            </w:r>
            <w:r w:rsidRPr="00E0407F">
              <w:rPr>
                <w:color w:val="000000" w:themeColor="text1"/>
                <w:sz w:val="20"/>
                <w:shd w:val="clear" w:color="auto" w:fill="FFFFFF"/>
              </w:rPr>
              <w:t>, ingredientes: açúcar, farinha de trigo enriquecida com Ferro e Ácido Fólico, cacau em pó, fécula de mandioca modificada, sal e corante, contém glúten. Sabores sortidos.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com 450g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70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6,30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74</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Massa de tomate</w:t>
            </w:r>
            <w:r w:rsidRPr="00E0407F">
              <w:rPr>
                <w:color w:val="000000" w:themeColor="text1"/>
                <w:sz w:val="20"/>
                <w:shd w:val="clear" w:color="auto" w:fill="FFFFFF"/>
              </w:rPr>
              <w:t xml:space="preserve">, tipo: extrato concentrado, composição: tradicional, apresentação: </w:t>
            </w:r>
            <w:proofErr w:type="gramStart"/>
            <w:r w:rsidRPr="00E0407F">
              <w:rPr>
                <w:color w:val="000000" w:themeColor="text1"/>
                <w:sz w:val="20"/>
                <w:shd w:val="clear" w:color="auto" w:fill="FFFFFF"/>
              </w:rPr>
              <w:t>creme</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340g (Exceto em lata)</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1.030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spacing w:line="172" w:lineRule="exact"/>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1,36</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75</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Massa de tomate</w:t>
            </w:r>
            <w:r w:rsidRPr="00E0407F">
              <w:rPr>
                <w:color w:val="000000" w:themeColor="text1"/>
                <w:sz w:val="20"/>
                <w:shd w:val="clear" w:color="auto" w:fill="FFFFFF"/>
              </w:rPr>
              <w:t xml:space="preserve">, tipo: extrato concentrado, composição: tradicional, apresentação: </w:t>
            </w:r>
            <w:proofErr w:type="gramStart"/>
            <w:r w:rsidRPr="00E0407F">
              <w:rPr>
                <w:color w:val="000000" w:themeColor="text1"/>
                <w:sz w:val="20"/>
                <w:shd w:val="clear" w:color="auto" w:fill="FFFFFF"/>
              </w:rPr>
              <w:t>creme</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540g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80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5,30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76</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Biscoito</w:t>
            </w:r>
            <w:r w:rsidRPr="00E0407F">
              <w:rPr>
                <w:color w:val="000000" w:themeColor="text1"/>
                <w:sz w:val="20"/>
                <w:shd w:val="clear" w:color="auto" w:fill="FFFFFF"/>
              </w:rPr>
              <w:t xml:space="preserve">, apresentação: oval, sabor: </w:t>
            </w:r>
            <w:r w:rsidRPr="00E0407F">
              <w:rPr>
                <w:b/>
                <w:color w:val="000000" w:themeColor="text1"/>
                <w:sz w:val="20"/>
                <w:shd w:val="clear" w:color="auto" w:fill="FFFFFF"/>
              </w:rPr>
              <w:t>maizena</w:t>
            </w:r>
            <w:r w:rsidRPr="00E0407F">
              <w:rPr>
                <w:color w:val="000000" w:themeColor="text1"/>
                <w:sz w:val="20"/>
                <w:shd w:val="clear" w:color="auto" w:fill="FFFFFF"/>
              </w:rPr>
              <w:t xml:space="preserve">, classificação: doce, características adicionais: sem recheio, aplicação: alimentação humana, prazo validade: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ano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400g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375</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4,75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77</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 xml:space="preserve">Biscoito de Polvilho, </w:t>
            </w:r>
            <w:r w:rsidRPr="00E0407F">
              <w:rPr>
                <w:color w:val="000000" w:themeColor="text1"/>
                <w:sz w:val="20"/>
                <w:shd w:val="clear" w:color="auto" w:fill="FFFFFF"/>
              </w:rPr>
              <w:t>Sem Lactose, sem Glúten, contendo rótulo/informação nutricional, fabricação, lote e validade.</w:t>
            </w:r>
          </w:p>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Zero Gordura Trans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100g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350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4,25</w:t>
            </w:r>
          </w:p>
        </w:tc>
      </w:tr>
      <w:tr w:rsidR="00103A44" w:rsidRPr="00E0407F" w:rsidTr="0064775A">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lastRenderedPageBreak/>
              <w:t>79</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Biscoito Salgado</w:t>
            </w:r>
            <w:r w:rsidRPr="00E0407F">
              <w:rPr>
                <w:color w:val="000000" w:themeColor="text1"/>
                <w:sz w:val="20"/>
                <w:shd w:val="clear" w:color="auto" w:fill="FFFFFF"/>
              </w:rPr>
              <w:t xml:space="preserve"> </w:t>
            </w:r>
            <w:r w:rsidRPr="00E0407F">
              <w:rPr>
                <w:b/>
                <w:color w:val="000000" w:themeColor="text1"/>
                <w:sz w:val="20"/>
                <w:shd w:val="clear" w:color="auto" w:fill="FFFFFF"/>
              </w:rPr>
              <w:t>Cream Cracker</w:t>
            </w:r>
            <w:r w:rsidRPr="00E0407F">
              <w:rPr>
                <w:color w:val="000000" w:themeColor="text1"/>
                <w:sz w:val="20"/>
                <w:shd w:val="clear" w:color="auto" w:fill="FFFFFF"/>
              </w:rPr>
              <w:t xml:space="preserve">, de primeira qualidade; íntegro e crocante. À base de farinha de trigo enriquecida com ferro, ácido fólico e rótulo/informação nutricional, data de fabricação, lote e data de validade. </w:t>
            </w:r>
            <w:r w:rsidRPr="00E0407F">
              <w:rPr>
                <w:b/>
                <w:color w:val="000000" w:themeColor="text1"/>
                <w:sz w:val="20"/>
                <w:shd w:val="clear" w:color="auto" w:fill="FFFFFF"/>
              </w:rPr>
              <w:t>Zero gordura trans</w:t>
            </w:r>
            <w:r w:rsidRPr="00E0407F">
              <w:rPr>
                <w:color w:val="000000" w:themeColor="text1"/>
                <w:sz w:val="20"/>
                <w:shd w:val="clear" w:color="auto" w:fill="FFFFFF"/>
              </w:rPr>
              <w:t xml:space="preserve"> (no rótulo pode conter até 0,2g por porção).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400g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1.320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5,15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80</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shd w:val="clear" w:color="auto" w:fill="FFFFFF"/>
              </w:rPr>
            </w:pPr>
            <w:r w:rsidRPr="00E0407F">
              <w:rPr>
                <w:b/>
                <w:color w:val="000000" w:themeColor="text1"/>
                <w:sz w:val="20"/>
                <w:shd w:val="clear" w:color="auto" w:fill="FFFFFF"/>
              </w:rPr>
              <w:t>Biscoito de Coco,</w:t>
            </w:r>
            <w:r w:rsidRPr="00E0407F">
              <w:rPr>
                <w:color w:val="000000" w:themeColor="text1"/>
                <w:sz w:val="20"/>
                <w:shd w:val="clear" w:color="auto" w:fill="FFFFFF"/>
              </w:rPr>
              <w:t xml:space="preserve"> doce, sem recheio, tipo: rosquinha, aplicação: alimentação humana, ingredientes: açúcar, farinha de trigo e </w:t>
            </w:r>
            <w:proofErr w:type="gramStart"/>
            <w:r w:rsidRPr="00E0407F">
              <w:rPr>
                <w:color w:val="000000" w:themeColor="text1"/>
                <w:sz w:val="20"/>
                <w:shd w:val="clear" w:color="auto" w:fill="FFFFFF"/>
              </w:rPr>
              <w:t>glúten</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120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spacing w:line="158" w:lineRule="exact"/>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7,10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82</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Maionese</w:t>
            </w:r>
            <w:r w:rsidRPr="00E0407F">
              <w:rPr>
                <w:color w:val="000000" w:themeColor="text1"/>
                <w:sz w:val="20"/>
                <w:shd w:val="clear" w:color="auto" w:fill="FFFFFF"/>
              </w:rPr>
              <w:t xml:space="preserve">, tipo: tradicional, aplicação: uso </w:t>
            </w:r>
            <w:proofErr w:type="gramStart"/>
            <w:r w:rsidRPr="00E0407F">
              <w:rPr>
                <w:color w:val="000000" w:themeColor="text1"/>
                <w:sz w:val="20"/>
                <w:shd w:val="clear" w:color="auto" w:fill="FFFFFF"/>
              </w:rPr>
              <w:t>culinário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Pote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635</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3,91</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spacing w:before="80" w:after="80"/>
              <w:jc w:val="center"/>
              <w:rPr>
                <w:b/>
                <w:color w:val="000000" w:themeColor="text1"/>
                <w:sz w:val="20"/>
              </w:rPr>
            </w:pPr>
            <w:r w:rsidRPr="00E0407F">
              <w:rPr>
                <w:b/>
                <w:color w:val="000000" w:themeColor="text1"/>
                <w:sz w:val="20"/>
              </w:rPr>
              <w:t>85</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spacing w:before="80" w:after="80"/>
              <w:jc w:val="both"/>
              <w:rPr>
                <w:color w:val="000000" w:themeColor="text1"/>
                <w:sz w:val="20"/>
              </w:rPr>
            </w:pPr>
            <w:r w:rsidRPr="00E0407F">
              <w:rPr>
                <w:b/>
                <w:color w:val="000000" w:themeColor="text1"/>
                <w:sz w:val="20"/>
                <w:shd w:val="clear" w:color="auto" w:fill="FFFFFF"/>
              </w:rPr>
              <w:t>Queijo Parmesão,</w:t>
            </w:r>
            <w:r w:rsidRPr="00E0407F">
              <w:rPr>
                <w:color w:val="000000" w:themeColor="text1"/>
                <w:sz w:val="20"/>
                <w:shd w:val="clear" w:color="auto" w:fill="FFFFFF"/>
              </w:rPr>
              <w:t xml:space="preserve"> </w:t>
            </w:r>
            <w:proofErr w:type="gramStart"/>
            <w:r w:rsidRPr="00E0407F">
              <w:rPr>
                <w:color w:val="000000" w:themeColor="text1"/>
                <w:sz w:val="20"/>
                <w:shd w:val="clear" w:color="auto" w:fill="FFFFFF"/>
              </w:rPr>
              <w:t>ralado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50g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65</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4,45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87</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b/>
                <w:color w:val="000000" w:themeColor="text1"/>
                <w:sz w:val="20"/>
              </w:rPr>
            </w:pPr>
            <w:r w:rsidRPr="00E0407F">
              <w:rPr>
                <w:b/>
                <w:color w:val="000000" w:themeColor="text1"/>
                <w:sz w:val="20"/>
                <w:shd w:val="clear" w:color="auto" w:fill="FFFFFF"/>
              </w:rPr>
              <w:t>Margarina</w:t>
            </w:r>
            <w:r w:rsidRPr="00E0407F">
              <w:rPr>
                <w:color w:val="000000" w:themeColor="text1"/>
                <w:sz w:val="20"/>
                <w:shd w:val="clear" w:color="auto" w:fill="FFFFFF"/>
              </w:rPr>
              <w:t xml:space="preserve"> </w:t>
            </w:r>
            <w:r w:rsidRPr="00E0407F">
              <w:rPr>
                <w:b/>
                <w:color w:val="000000" w:themeColor="text1"/>
                <w:sz w:val="20"/>
                <w:shd w:val="clear" w:color="auto" w:fill="FFFFFF"/>
              </w:rPr>
              <w:t>cremosa</w:t>
            </w:r>
            <w:r w:rsidRPr="00E0407F">
              <w:rPr>
                <w:color w:val="000000" w:themeColor="text1"/>
                <w:sz w:val="20"/>
                <w:shd w:val="clear" w:color="auto" w:fill="FFFFFF"/>
              </w:rPr>
              <w:t xml:space="preserve"> </w:t>
            </w:r>
            <w:r w:rsidRPr="00E0407F">
              <w:rPr>
                <w:b/>
                <w:color w:val="000000" w:themeColor="text1"/>
                <w:sz w:val="20"/>
                <w:shd w:val="clear" w:color="auto" w:fill="FFFFFF"/>
              </w:rPr>
              <w:t>com sal</w:t>
            </w:r>
            <w:r w:rsidRPr="00E0407F">
              <w:rPr>
                <w:color w:val="000000" w:themeColor="text1"/>
                <w:sz w:val="20"/>
                <w:shd w:val="clear" w:color="auto" w:fill="FFFFFF"/>
              </w:rPr>
              <w:t xml:space="preserve">, composição básica: mínimo de 80% de gordura.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1.230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5,78</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89</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Leite coco</w:t>
            </w:r>
            <w:r w:rsidRPr="00E0407F">
              <w:rPr>
                <w:color w:val="000000" w:themeColor="text1"/>
                <w:sz w:val="20"/>
                <w:shd w:val="clear" w:color="auto" w:fill="FFFFFF"/>
              </w:rPr>
              <w:t xml:space="preserve">, tipo: integral, prazo validade mínimo: 12 </w:t>
            </w:r>
            <w:proofErr w:type="gramStart"/>
            <w:r w:rsidRPr="00E0407F">
              <w:rPr>
                <w:color w:val="000000" w:themeColor="text1"/>
                <w:sz w:val="20"/>
                <w:shd w:val="clear" w:color="auto" w:fill="FFFFFF"/>
              </w:rPr>
              <w:t>meses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 xml:space="preserve">Garrafa </w:t>
            </w:r>
            <w:proofErr w:type="gramStart"/>
            <w:r w:rsidRPr="00E0407F">
              <w:rPr>
                <w:color w:val="000000" w:themeColor="text1"/>
                <w:sz w:val="20"/>
              </w:rPr>
              <w:t>200ml</w:t>
            </w:r>
            <w:proofErr w:type="gramEnd"/>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75</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3,20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95</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Alho</w:t>
            </w:r>
            <w:r w:rsidRPr="00E0407F">
              <w:rPr>
                <w:color w:val="000000" w:themeColor="text1"/>
                <w:sz w:val="20"/>
                <w:shd w:val="clear" w:color="auto" w:fill="FFFFFF"/>
              </w:rPr>
              <w:t xml:space="preserve">, apresentação: natural, adicional: </w:t>
            </w:r>
            <w:proofErr w:type="gramStart"/>
            <w:r w:rsidRPr="00E0407F">
              <w:rPr>
                <w:color w:val="000000" w:themeColor="text1"/>
                <w:sz w:val="20"/>
                <w:shd w:val="clear" w:color="auto" w:fill="FFFFFF"/>
              </w:rPr>
              <w:t>cabeça</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1.002</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21,48</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167</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shd w:val="clear" w:color="auto" w:fill="FFFFFF"/>
              <w:jc w:val="both"/>
              <w:rPr>
                <w:b/>
                <w:color w:val="000000" w:themeColor="text1"/>
                <w:sz w:val="20"/>
                <w:shd w:val="clear" w:color="auto" w:fill="FFFFFF"/>
              </w:rPr>
            </w:pPr>
            <w:r w:rsidRPr="00E0407F">
              <w:rPr>
                <w:color w:val="000000" w:themeColor="text1"/>
                <w:sz w:val="20"/>
                <w:shd w:val="clear" w:color="auto" w:fill="FFFFFF"/>
              </w:rPr>
              <w:t xml:space="preserve">Peixe em conserva, variedade: </w:t>
            </w:r>
            <w:r w:rsidRPr="00E0407F">
              <w:rPr>
                <w:b/>
                <w:color w:val="000000" w:themeColor="text1"/>
                <w:sz w:val="20"/>
                <w:u w:val="single"/>
                <w:shd w:val="clear" w:color="auto" w:fill="FFFFFF"/>
              </w:rPr>
              <w:t>Sardinha</w:t>
            </w:r>
            <w:r w:rsidRPr="00E0407F">
              <w:rPr>
                <w:color w:val="000000" w:themeColor="text1"/>
                <w:sz w:val="20"/>
                <w:shd w:val="clear" w:color="auto" w:fill="FFFFFF"/>
              </w:rPr>
              <w:t xml:space="preserve">, apresentação: descabeçada e eviscerada, meio de cobertura: com óleo </w:t>
            </w:r>
            <w:proofErr w:type="gramStart"/>
            <w:r w:rsidRPr="00E0407F">
              <w:rPr>
                <w:color w:val="000000" w:themeColor="text1"/>
                <w:sz w:val="20"/>
                <w:shd w:val="clear" w:color="auto" w:fill="FFFFFF"/>
              </w:rPr>
              <w:t>comestível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Lata 125g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70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4,48</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168</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shd w:val="clear" w:color="auto" w:fill="FFFFFF"/>
              <w:jc w:val="both"/>
              <w:rPr>
                <w:b/>
                <w:color w:val="000000" w:themeColor="text1"/>
                <w:sz w:val="20"/>
                <w:u w:val="single"/>
                <w:shd w:val="clear" w:color="auto" w:fill="FFFFFF"/>
              </w:rPr>
            </w:pPr>
            <w:r w:rsidRPr="00E0407F">
              <w:rPr>
                <w:b/>
                <w:color w:val="000000" w:themeColor="text1"/>
                <w:sz w:val="20"/>
                <w:shd w:val="clear" w:color="auto" w:fill="FFFFFF"/>
              </w:rPr>
              <w:t>Macarrão</w:t>
            </w:r>
            <w:r w:rsidRPr="00E0407F">
              <w:rPr>
                <w:color w:val="000000" w:themeColor="text1"/>
                <w:sz w:val="20"/>
                <w:shd w:val="clear" w:color="auto" w:fill="FFFFFF"/>
              </w:rPr>
              <w:t xml:space="preserve">, teor de umidade: massa seca, base da massa: de sêmola, semolina, ingredientes adicionais: com ovos, apresentação: </w:t>
            </w:r>
            <w:proofErr w:type="gramStart"/>
            <w:r w:rsidRPr="00E0407F">
              <w:rPr>
                <w:b/>
                <w:color w:val="000000" w:themeColor="text1"/>
                <w:sz w:val="20"/>
                <w:u w:val="single"/>
                <w:shd w:val="clear" w:color="auto" w:fill="FFFFFF"/>
              </w:rPr>
              <w:t>espaguete</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1.617</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3,55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169</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Macarrão</w:t>
            </w:r>
            <w:r w:rsidRPr="00E0407F">
              <w:rPr>
                <w:color w:val="000000" w:themeColor="text1"/>
                <w:sz w:val="20"/>
                <w:shd w:val="clear" w:color="auto" w:fill="FFFFFF"/>
              </w:rPr>
              <w:t xml:space="preserve">, teor de umidade: massa seca, base da massa: de farinha de trigo, ingredientes adicionais: com ovos, apresentação: </w:t>
            </w:r>
            <w:proofErr w:type="gramStart"/>
            <w:r w:rsidRPr="00E0407F">
              <w:rPr>
                <w:b/>
                <w:color w:val="000000" w:themeColor="text1"/>
                <w:sz w:val="20"/>
                <w:u w:val="single"/>
                <w:shd w:val="clear" w:color="auto" w:fill="FFFFFF"/>
              </w:rPr>
              <w:t>lasanha</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6,85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170</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Macarrão</w:t>
            </w:r>
            <w:r w:rsidRPr="00E0407F">
              <w:rPr>
                <w:color w:val="000000" w:themeColor="text1"/>
                <w:sz w:val="20"/>
                <w:shd w:val="clear" w:color="auto" w:fill="FFFFFF"/>
              </w:rPr>
              <w:t>, teor de umidade: massa seca, base da massa: de farinha de trigo, ingredientes adicionais: com ovos, apresentação</w:t>
            </w:r>
            <w:r w:rsidRPr="00E0407F">
              <w:rPr>
                <w:b/>
                <w:color w:val="000000" w:themeColor="text1"/>
                <w:sz w:val="20"/>
                <w:u w:val="single"/>
                <w:shd w:val="clear" w:color="auto" w:fill="FFFFFF"/>
              </w:rPr>
              <w:t xml:space="preserve">: </w:t>
            </w:r>
            <w:proofErr w:type="gramStart"/>
            <w:r w:rsidRPr="00E0407F">
              <w:rPr>
                <w:b/>
                <w:color w:val="000000" w:themeColor="text1"/>
                <w:sz w:val="20"/>
                <w:u w:val="single"/>
                <w:shd w:val="clear" w:color="auto" w:fill="FFFFFF"/>
              </w:rPr>
              <w:t>parafuso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165</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3,55</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179</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Pão</w:t>
            </w:r>
            <w:r w:rsidRPr="00E0407F">
              <w:rPr>
                <w:color w:val="000000" w:themeColor="text1"/>
                <w:sz w:val="20"/>
                <w:shd w:val="clear" w:color="auto" w:fill="FFFFFF"/>
              </w:rPr>
              <w:t xml:space="preserve"> </w:t>
            </w:r>
            <w:r w:rsidRPr="00E0407F">
              <w:rPr>
                <w:b/>
                <w:color w:val="000000" w:themeColor="text1"/>
                <w:sz w:val="20"/>
                <w:shd w:val="clear" w:color="auto" w:fill="FFFFFF"/>
              </w:rPr>
              <w:t>hambúrguer, redondo</w:t>
            </w:r>
            <w:r w:rsidRPr="00E0407F">
              <w:rPr>
                <w:color w:val="000000" w:themeColor="text1"/>
                <w:sz w:val="20"/>
                <w:shd w:val="clear" w:color="auto" w:fill="FFFFFF"/>
              </w:rPr>
              <w:t xml:space="preserve">. Base: de farinha de trigo refinada, tipo: </w:t>
            </w:r>
            <w:proofErr w:type="gramStart"/>
            <w:r w:rsidRPr="00E0407F">
              <w:rPr>
                <w:b/>
                <w:color w:val="000000" w:themeColor="text1"/>
                <w:sz w:val="20"/>
                <w:shd w:val="clear" w:color="auto" w:fill="FFFFFF"/>
              </w:rPr>
              <w:t>semi-doce</w:t>
            </w:r>
            <w:proofErr w:type="gramEnd"/>
            <w:r w:rsidRPr="00E0407F">
              <w:rPr>
                <w:color w:val="000000" w:themeColor="text1"/>
                <w:sz w:val="20"/>
                <w:shd w:val="clear" w:color="auto" w:fill="FFFFFF"/>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 300g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50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4,90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183</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bCs/>
                <w:color w:val="000000" w:themeColor="text1"/>
                <w:sz w:val="20"/>
              </w:rPr>
              <w:t>Rosquinha salgada</w:t>
            </w:r>
            <w:r w:rsidRPr="00E0407F">
              <w:rPr>
                <w:bCs/>
                <w:color w:val="000000" w:themeColor="text1"/>
                <w:sz w:val="20"/>
              </w:rPr>
              <w:t xml:space="preserve">, embalados em plástico atóxico de 100g, validade mínima de </w:t>
            </w:r>
            <w:proofErr w:type="gramStart"/>
            <w:r w:rsidRPr="00E0407F">
              <w:rPr>
                <w:bCs/>
                <w:color w:val="000000" w:themeColor="text1"/>
                <w:sz w:val="20"/>
              </w:rPr>
              <w:t>7</w:t>
            </w:r>
            <w:proofErr w:type="gramEnd"/>
            <w:r w:rsidRPr="00E0407F">
              <w:rPr>
                <w:bCs/>
                <w:color w:val="000000" w:themeColor="text1"/>
                <w:sz w:val="20"/>
              </w:rPr>
              <w:t xml:space="preserve"> dias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Pacote</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700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3,75</w:t>
            </w:r>
          </w:p>
        </w:tc>
      </w:tr>
      <w:tr w:rsidR="00103A44" w:rsidRPr="00E0407F" w:rsidTr="00F118CD">
        <w:trPr>
          <w:trHeight w:val="48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184</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pStyle w:val="PargrafodaLista2"/>
              <w:spacing w:line="240" w:lineRule="auto"/>
              <w:ind w:left="0"/>
              <w:jc w:val="both"/>
              <w:rPr>
                <w:bCs/>
                <w:color w:val="000000" w:themeColor="text1"/>
                <w:lang w:eastAsia="pt-BR"/>
              </w:rPr>
            </w:pPr>
            <w:r w:rsidRPr="00E0407F">
              <w:rPr>
                <w:b/>
                <w:bCs/>
                <w:color w:val="000000" w:themeColor="text1"/>
                <w:lang w:eastAsia="pt-BR"/>
              </w:rPr>
              <w:t>Paçoca embalada</w:t>
            </w:r>
            <w:r w:rsidRPr="00E0407F">
              <w:rPr>
                <w:bCs/>
                <w:color w:val="000000" w:themeColor="text1"/>
                <w:lang w:eastAsia="pt-BR"/>
              </w:rPr>
              <w:t xml:space="preserve"> em plástico atóxico de 20g, validade de 12 meses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Pote 50 unidades</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18</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27,90</w:t>
            </w:r>
          </w:p>
        </w:tc>
      </w:tr>
      <w:tr w:rsidR="00103A44" w:rsidRPr="00E0407F" w:rsidTr="00F118C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188</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Fósforo</w:t>
            </w:r>
            <w:r w:rsidRPr="00E0407F">
              <w:rPr>
                <w:color w:val="000000" w:themeColor="text1"/>
                <w:sz w:val="20"/>
                <w:shd w:val="clear" w:color="auto" w:fill="FFFFFF"/>
              </w:rPr>
              <w:t xml:space="preserve">, material corpo: madeira, tipo: </w:t>
            </w:r>
            <w:proofErr w:type="gramStart"/>
            <w:r w:rsidRPr="00E0407F">
              <w:rPr>
                <w:color w:val="000000" w:themeColor="text1"/>
                <w:sz w:val="20"/>
                <w:shd w:val="clear" w:color="auto" w:fill="FFFFFF"/>
              </w:rPr>
              <w:t>curto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Caixa 50 unidades</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120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0,48</w:t>
            </w:r>
          </w:p>
        </w:tc>
      </w:tr>
      <w:tr w:rsidR="00103A44" w:rsidRPr="00E0407F" w:rsidTr="00F118CD">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191</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 xml:space="preserve">Ovo Branco, </w:t>
            </w:r>
            <w:r w:rsidRPr="00E0407F">
              <w:rPr>
                <w:color w:val="000000" w:themeColor="text1"/>
                <w:sz w:val="20"/>
                <w:shd w:val="clear" w:color="auto" w:fill="FFFFFF"/>
              </w:rPr>
              <w:t>ovo de galinha, branco grande, pesando aproximadamente 50g, com data de fabricação, data de validade e registro no SIE ou SIF. Produto fresco. Deve vir em sua embalagem original.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Bandeja c/ 12 unidades</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4.470</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6,62</w:t>
            </w:r>
          </w:p>
        </w:tc>
      </w:tr>
      <w:tr w:rsidR="00103A44" w:rsidRPr="00E0407F" w:rsidTr="00F118CD">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18CD" w:rsidRPr="00E0407F" w:rsidRDefault="00F118CD" w:rsidP="00626E02">
            <w:pPr>
              <w:jc w:val="center"/>
              <w:rPr>
                <w:b/>
                <w:color w:val="000000" w:themeColor="text1"/>
                <w:sz w:val="20"/>
              </w:rPr>
            </w:pPr>
            <w:r w:rsidRPr="00E0407F">
              <w:rPr>
                <w:b/>
                <w:color w:val="000000" w:themeColor="text1"/>
                <w:sz w:val="20"/>
              </w:rPr>
              <w:t>196</w:t>
            </w:r>
          </w:p>
        </w:tc>
        <w:tc>
          <w:tcPr>
            <w:tcW w:w="5245" w:type="dxa"/>
            <w:tcBorders>
              <w:top w:val="single" w:sz="4" w:space="0" w:color="auto"/>
              <w:left w:val="nil"/>
              <w:bottom w:val="single" w:sz="4" w:space="0" w:color="auto"/>
              <w:right w:val="single" w:sz="4" w:space="0" w:color="auto"/>
            </w:tcBorders>
            <w:shd w:val="clear" w:color="auto" w:fill="auto"/>
            <w:vAlign w:val="center"/>
          </w:tcPr>
          <w:p w:rsidR="00F118CD" w:rsidRPr="00E0407F" w:rsidRDefault="00F118CD" w:rsidP="00626E02">
            <w:pPr>
              <w:jc w:val="both"/>
              <w:rPr>
                <w:color w:val="000000" w:themeColor="text1"/>
                <w:sz w:val="20"/>
              </w:rPr>
            </w:pPr>
            <w:r w:rsidRPr="00E0407F">
              <w:rPr>
                <w:b/>
                <w:color w:val="000000" w:themeColor="text1"/>
                <w:sz w:val="20"/>
                <w:shd w:val="clear" w:color="auto" w:fill="FFFFFF"/>
              </w:rPr>
              <w:t xml:space="preserve">Milho para pipoca, </w:t>
            </w:r>
            <w:r w:rsidRPr="00E0407F">
              <w:rPr>
                <w:color w:val="000000" w:themeColor="text1"/>
                <w:sz w:val="20"/>
                <w:shd w:val="clear" w:color="auto" w:fill="FFFFFF"/>
              </w:rPr>
              <w:t xml:space="preserve">naturalmente rico em fibras e fonte de ferro, classe amarela, grupo duro, tipo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livre de transgênicos,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118CD" w:rsidRPr="00E0407F" w:rsidRDefault="00F118CD" w:rsidP="00626E02">
            <w:pPr>
              <w:jc w:val="center"/>
              <w:rPr>
                <w:color w:val="000000" w:themeColor="text1"/>
                <w:sz w:val="20"/>
              </w:rPr>
            </w:pPr>
            <w:r w:rsidRPr="00E0407F">
              <w:rPr>
                <w:color w:val="000000" w:themeColor="text1"/>
                <w:sz w:val="20"/>
              </w:rPr>
              <w:t>Pct. 500g</w:t>
            </w:r>
          </w:p>
        </w:tc>
        <w:tc>
          <w:tcPr>
            <w:tcW w:w="1134" w:type="dxa"/>
            <w:tcBorders>
              <w:top w:val="single" w:sz="4" w:space="0" w:color="auto"/>
              <w:left w:val="nil"/>
              <w:bottom w:val="single" w:sz="4" w:space="0" w:color="auto"/>
              <w:right w:val="single" w:sz="4" w:space="0" w:color="auto"/>
            </w:tcBorders>
            <w:vAlign w:val="center"/>
          </w:tcPr>
          <w:p w:rsidR="00F118CD" w:rsidRPr="00E0407F" w:rsidRDefault="00F118CD" w:rsidP="00626E02">
            <w:pPr>
              <w:jc w:val="center"/>
              <w:rPr>
                <w:color w:val="000000" w:themeColor="text1"/>
                <w:sz w:val="22"/>
                <w:szCs w:val="22"/>
              </w:rPr>
            </w:pPr>
            <w:r w:rsidRPr="00E0407F">
              <w:rPr>
                <w:color w:val="000000" w:themeColor="text1"/>
                <w:sz w:val="22"/>
                <w:szCs w:val="22"/>
              </w:rPr>
              <w:t>25</w:t>
            </w:r>
          </w:p>
        </w:tc>
        <w:tc>
          <w:tcPr>
            <w:tcW w:w="1133" w:type="dxa"/>
            <w:tcBorders>
              <w:top w:val="single" w:sz="4" w:space="0" w:color="auto"/>
              <w:left w:val="single" w:sz="4" w:space="0" w:color="auto"/>
              <w:bottom w:val="single" w:sz="4" w:space="0" w:color="auto"/>
              <w:right w:val="single" w:sz="4" w:space="0" w:color="auto"/>
            </w:tcBorders>
            <w:vAlign w:val="center"/>
          </w:tcPr>
          <w:p w:rsidR="00F118CD" w:rsidRPr="00E0407F" w:rsidRDefault="00F118CD" w:rsidP="00F118CD">
            <w:pPr>
              <w:pStyle w:val="TableParagraph"/>
              <w:spacing w:line="172" w:lineRule="exact"/>
              <w:jc w:val="center"/>
              <w:rPr>
                <w:rFonts w:ascii="Times New Roman" w:hAnsi="Times New Roman" w:cs="Times New Roman"/>
                <w:b/>
                <w:color w:val="000000" w:themeColor="text1"/>
              </w:rPr>
            </w:pPr>
            <w:r w:rsidRPr="00E0407F">
              <w:rPr>
                <w:rFonts w:ascii="Times New Roman" w:hAnsi="Times New Roman" w:cs="Times New Roman"/>
                <w:b/>
                <w:color w:val="000000" w:themeColor="text1"/>
              </w:rPr>
              <w:t>4,00</w:t>
            </w:r>
          </w:p>
        </w:tc>
      </w:tr>
    </w:tbl>
    <w:p w:rsidR="000F0812" w:rsidRPr="00E0407F" w:rsidRDefault="008904A3" w:rsidP="00BB76DD">
      <w:pPr>
        <w:spacing w:before="120" w:after="120"/>
        <w:jc w:val="both"/>
        <w:rPr>
          <w:b/>
          <w:color w:val="000000" w:themeColor="text1"/>
          <w:sz w:val="24"/>
        </w:rPr>
      </w:pPr>
      <w:r w:rsidRPr="00E0407F">
        <w:rPr>
          <w:b/>
          <w:color w:val="000000" w:themeColor="text1"/>
          <w:sz w:val="24"/>
        </w:rPr>
        <w:t>1 – DINÂMICA DE EXECUÇÃO E RECEBIMENTO DO CONTRATO</w:t>
      </w:r>
      <w:r w:rsidR="000F0812" w:rsidRPr="00E0407F">
        <w:rPr>
          <w:b/>
          <w:color w:val="000000" w:themeColor="text1"/>
          <w:sz w:val="24"/>
        </w:rPr>
        <w:t>, DURAÇÃO</w:t>
      </w:r>
      <w:r w:rsidR="00BB76DD" w:rsidRPr="00E0407F">
        <w:rPr>
          <w:b/>
          <w:color w:val="000000" w:themeColor="text1"/>
          <w:sz w:val="24"/>
        </w:rPr>
        <w:t xml:space="preserve"> E</w:t>
      </w:r>
      <w:r w:rsidR="000F0812" w:rsidRPr="00E0407F">
        <w:rPr>
          <w:b/>
          <w:color w:val="000000" w:themeColor="text1"/>
          <w:sz w:val="24"/>
        </w:rPr>
        <w:t xml:space="preserve"> ALTERAÇÃO</w:t>
      </w:r>
      <w:r w:rsidR="00BB76DD" w:rsidRPr="00E0407F">
        <w:rPr>
          <w:b/>
          <w:color w:val="000000" w:themeColor="text1"/>
          <w:sz w:val="24"/>
        </w:rPr>
        <w:t xml:space="preserve"> </w:t>
      </w:r>
      <w:r w:rsidR="000F0812" w:rsidRPr="00E0407F">
        <w:rPr>
          <w:b/>
          <w:color w:val="000000" w:themeColor="text1"/>
          <w:sz w:val="24"/>
        </w:rPr>
        <w:t>DA ATA DE REGISTRO DE PREÇOS</w:t>
      </w:r>
      <w:r w:rsidR="00BC4971" w:rsidRPr="00E0407F">
        <w:rPr>
          <w:b/>
          <w:color w:val="000000" w:themeColor="text1"/>
          <w:sz w:val="24"/>
        </w:rPr>
        <w:t xml:space="preserve">, DETALHAMENTO DO </w:t>
      </w:r>
      <w:proofErr w:type="gramStart"/>
      <w:r w:rsidR="00BC4971" w:rsidRPr="00E0407F">
        <w:rPr>
          <w:b/>
          <w:color w:val="000000" w:themeColor="text1"/>
          <w:sz w:val="24"/>
        </w:rPr>
        <w:t>OBJETO</w:t>
      </w:r>
      <w:proofErr w:type="gramEnd"/>
    </w:p>
    <w:p w:rsidR="008904A3" w:rsidRPr="00E0407F" w:rsidRDefault="008904A3" w:rsidP="00AF68B5">
      <w:pPr>
        <w:pStyle w:val="PargrafodaLista"/>
        <w:numPr>
          <w:ilvl w:val="1"/>
          <w:numId w:val="37"/>
        </w:numPr>
        <w:spacing w:before="120" w:after="120"/>
        <w:jc w:val="both"/>
        <w:rPr>
          <w:b/>
          <w:color w:val="000000" w:themeColor="text1"/>
        </w:rPr>
      </w:pPr>
      <w:r w:rsidRPr="00E0407F">
        <w:rPr>
          <w:b/>
          <w:color w:val="000000" w:themeColor="text1"/>
        </w:rPr>
        <w:t>– DINÂMICA DE EXECUÇÃO E RECEBIMENTO DO CONTRATO</w:t>
      </w:r>
      <w:r w:rsidR="00FB6F0C" w:rsidRPr="00E0407F">
        <w:rPr>
          <w:b/>
          <w:color w:val="000000" w:themeColor="text1"/>
        </w:rPr>
        <w:t xml:space="preserve"> </w:t>
      </w:r>
    </w:p>
    <w:p w:rsidR="00AF68B5" w:rsidRPr="00E0407F" w:rsidRDefault="00105367" w:rsidP="00AF68B5">
      <w:pPr>
        <w:pStyle w:val="Cabealho"/>
        <w:tabs>
          <w:tab w:val="clear" w:pos="4419"/>
          <w:tab w:val="clear" w:pos="8838"/>
        </w:tabs>
        <w:spacing w:before="120" w:after="120"/>
        <w:rPr>
          <w:b/>
          <w:color w:val="000000" w:themeColor="text1"/>
          <w:sz w:val="24"/>
          <w:szCs w:val="24"/>
          <w:u w:val="single"/>
          <w:lang w:val="pt-BR"/>
        </w:rPr>
      </w:pPr>
      <w:r w:rsidRPr="00E0407F">
        <w:rPr>
          <w:b/>
          <w:color w:val="000000" w:themeColor="text1"/>
          <w:sz w:val="24"/>
          <w:szCs w:val="24"/>
          <w:u w:val="single"/>
        </w:rPr>
        <w:t>1.1.</w:t>
      </w:r>
      <w:r w:rsidRPr="00E0407F">
        <w:rPr>
          <w:b/>
          <w:color w:val="000000" w:themeColor="text1"/>
          <w:sz w:val="24"/>
          <w:szCs w:val="24"/>
          <w:u w:val="single"/>
          <w:lang w:val="pt-BR"/>
        </w:rPr>
        <w:t xml:space="preserve">1 -  </w:t>
      </w:r>
      <w:r w:rsidR="00AF68B5" w:rsidRPr="00E0407F">
        <w:rPr>
          <w:b/>
          <w:color w:val="000000" w:themeColor="text1"/>
          <w:sz w:val="24"/>
          <w:szCs w:val="24"/>
          <w:u w:val="single"/>
        </w:rPr>
        <w:t xml:space="preserve">SECRETARIA MUNICIPAL DE </w:t>
      </w:r>
      <w:r w:rsidR="00AF68B5" w:rsidRPr="00E0407F">
        <w:rPr>
          <w:b/>
          <w:color w:val="000000" w:themeColor="text1"/>
          <w:sz w:val="24"/>
          <w:szCs w:val="24"/>
          <w:u w:val="single"/>
          <w:lang w:val="pt-BR"/>
        </w:rPr>
        <w:t>ASSISTÊNCIA SOCIAL E DIREITOS HUMANOS</w:t>
      </w:r>
      <w:r w:rsidR="00AF68B5" w:rsidRPr="00E0407F">
        <w:rPr>
          <w:b/>
          <w:color w:val="000000" w:themeColor="text1"/>
          <w:sz w:val="24"/>
          <w:szCs w:val="24"/>
          <w:u w:val="single"/>
        </w:rPr>
        <w:t xml:space="preserve"> </w:t>
      </w:r>
    </w:p>
    <w:p w:rsidR="00AF68B5" w:rsidRPr="00E0407F" w:rsidRDefault="00105367" w:rsidP="00AF68B5">
      <w:pPr>
        <w:spacing w:before="120" w:after="120"/>
        <w:jc w:val="both"/>
        <w:rPr>
          <w:color w:val="000000" w:themeColor="text1"/>
          <w:sz w:val="24"/>
          <w:szCs w:val="24"/>
        </w:rPr>
      </w:pPr>
      <w:r w:rsidRPr="00E0407F">
        <w:rPr>
          <w:color w:val="000000" w:themeColor="text1"/>
          <w:sz w:val="24"/>
          <w:szCs w:val="24"/>
        </w:rPr>
        <w:t>1.1.1</w:t>
      </w:r>
      <w:r w:rsidR="00AF68B5" w:rsidRPr="00E0407F">
        <w:rPr>
          <w:color w:val="000000" w:themeColor="text1"/>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F68B5" w:rsidRPr="00E0407F" w:rsidRDefault="00105367" w:rsidP="00AF68B5">
      <w:pPr>
        <w:spacing w:before="120" w:after="120"/>
        <w:jc w:val="both"/>
        <w:rPr>
          <w:color w:val="000000" w:themeColor="text1"/>
          <w:sz w:val="24"/>
          <w:szCs w:val="24"/>
        </w:rPr>
      </w:pPr>
      <w:r w:rsidRPr="00E0407F">
        <w:rPr>
          <w:color w:val="000000" w:themeColor="text1"/>
          <w:sz w:val="24"/>
          <w:szCs w:val="24"/>
        </w:rPr>
        <w:t>1.1.1</w:t>
      </w:r>
      <w:r w:rsidR="00AF68B5" w:rsidRPr="00E0407F">
        <w:rPr>
          <w:color w:val="000000" w:themeColor="text1"/>
          <w:sz w:val="24"/>
          <w:szCs w:val="24"/>
        </w:rPr>
        <w:t xml:space="preserve">.2 – Os bens a serem adquiridos serão fornecidos em remessa parcelada, conforme ordens de fornecimento, em prazo máximo de 10(dez) dias úteis após o recebimento desta, na Secretaria Municipal de Assistência Social e Direitos </w:t>
      </w:r>
      <w:proofErr w:type="gramStart"/>
      <w:r w:rsidR="00AF68B5" w:rsidRPr="00E0407F">
        <w:rPr>
          <w:color w:val="000000" w:themeColor="text1"/>
          <w:sz w:val="24"/>
          <w:szCs w:val="24"/>
        </w:rPr>
        <w:t>Humanos, situada</w:t>
      </w:r>
      <w:proofErr w:type="gramEnd"/>
      <w:r w:rsidR="00AF68B5" w:rsidRPr="00E0407F">
        <w:rPr>
          <w:color w:val="000000" w:themeColor="text1"/>
          <w:sz w:val="24"/>
          <w:szCs w:val="24"/>
        </w:rPr>
        <w:t xml:space="preserve"> a Rua Miguel de Carvalho, nº 158, Centro – Bom Jardim – RJ – CEP 28660-000. </w:t>
      </w:r>
    </w:p>
    <w:p w:rsidR="00AF68B5" w:rsidRPr="00E0407F" w:rsidRDefault="00105367" w:rsidP="00AF68B5">
      <w:pPr>
        <w:spacing w:before="120" w:after="120"/>
        <w:jc w:val="both"/>
        <w:rPr>
          <w:color w:val="000000" w:themeColor="text1"/>
          <w:sz w:val="24"/>
          <w:szCs w:val="24"/>
        </w:rPr>
      </w:pPr>
      <w:r w:rsidRPr="00E0407F">
        <w:rPr>
          <w:color w:val="000000" w:themeColor="text1"/>
          <w:sz w:val="24"/>
          <w:szCs w:val="24"/>
        </w:rPr>
        <w:t>1.1.1</w:t>
      </w:r>
      <w:r w:rsidR="00AF68B5" w:rsidRPr="00E0407F">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AF68B5" w:rsidRPr="00E0407F">
        <w:rPr>
          <w:color w:val="000000" w:themeColor="text1"/>
          <w:sz w:val="24"/>
          <w:szCs w:val="24"/>
        </w:rPr>
        <w:t>a</w:t>
      </w:r>
      <w:proofErr w:type="gramEnd"/>
      <w:r w:rsidR="00AF68B5" w:rsidRPr="00E0407F">
        <w:rPr>
          <w:color w:val="000000" w:themeColor="text1"/>
          <w:sz w:val="24"/>
          <w:szCs w:val="24"/>
        </w:rPr>
        <w:t xml:space="preserve"> manutenção do equilíbrio econômico-financeiro, desde que ocorra algum dos motivos elencados no §1º do art. 57 da Lei Federal nº 8.666/93.</w:t>
      </w:r>
    </w:p>
    <w:p w:rsidR="00AF68B5" w:rsidRPr="00E0407F" w:rsidRDefault="00105367" w:rsidP="00AF68B5">
      <w:pPr>
        <w:spacing w:before="120" w:after="120"/>
        <w:jc w:val="both"/>
        <w:rPr>
          <w:color w:val="000000" w:themeColor="text1"/>
          <w:sz w:val="24"/>
          <w:szCs w:val="24"/>
        </w:rPr>
      </w:pPr>
      <w:r w:rsidRPr="00E0407F">
        <w:rPr>
          <w:color w:val="000000" w:themeColor="text1"/>
          <w:sz w:val="24"/>
          <w:szCs w:val="24"/>
        </w:rPr>
        <w:t>1.1.1</w:t>
      </w:r>
      <w:r w:rsidR="00AF68B5" w:rsidRPr="00E0407F">
        <w:rPr>
          <w:color w:val="000000" w:themeColor="text1"/>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F68B5" w:rsidRPr="00E0407F" w:rsidRDefault="00105367" w:rsidP="00AF68B5">
      <w:pPr>
        <w:spacing w:before="120" w:after="120"/>
        <w:jc w:val="both"/>
        <w:rPr>
          <w:color w:val="000000" w:themeColor="text1"/>
          <w:sz w:val="24"/>
          <w:szCs w:val="24"/>
        </w:rPr>
      </w:pPr>
      <w:r w:rsidRPr="00E0407F">
        <w:rPr>
          <w:color w:val="000000" w:themeColor="text1"/>
          <w:sz w:val="24"/>
          <w:szCs w:val="24"/>
        </w:rPr>
        <w:t>1.1.1</w:t>
      </w:r>
      <w:r w:rsidR="00AF68B5" w:rsidRPr="00E0407F">
        <w:rPr>
          <w:color w:val="000000" w:themeColor="text1"/>
          <w:sz w:val="24"/>
          <w:szCs w:val="24"/>
        </w:rPr>
        <w:t xml:space="preserve">.5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AF68B5" w:rsidRPr="00E0407F" w:rsidRDefault="00105367" w:rsidP="00AF68B5">
      <w:pPr>
        <w:spacing w:before="120" w:after="120"/>
        <w:jc w:val="both"/>
        <w:rPr>
          <w:color w:val="000000" w:themeColor="text1"/>
          <w:sz w:val="24"/>
          <w:szCs w:val="24"/>
        </w:rPr>
      </w:pPr>
      <w:r w:rsidRPr="00E0407F">
        <w:rPr>
          <w:color w:val="000000" w:themeColor="text1"/>
          <w:sz w:val="24"/>
          <w:szCs w:val="24"/>
        </w:rPr>
        <w:t>1.1.1</w:t>
      </w:r>
      <w:r w:rsidR="00AF68B5" w:rsidRPr="00E0407F">
        <w:rPr>
          <w:color w:val="000000" w:themeColor="text1"/>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AF68B5" w:rsidRPr="00E0407F" w:rsidRDefault="00105367" w:rsidP="00AF68B5">
      <w:pPr>
        <w:spacing w:before="120" w:after="120"/>
        <w:jc w:val="both"/>
        <w:rPr>
          <w:color w:val="000000" w:themeColor="text1"/>
          <w:sz w:val="24"/>
          <w:szCs w:val="24"/>
        </w:rPr>
      </w:pPr>
      <w:r w:rsidRPr="00E0407F">
        <w:rPr>
          <w:color w:val="000000" w:themeColor="text1"/>
          <w:sz w:val="24"/>
          <w:szCs w:val="24"/>
        </w:rPr>
        <w:t>1.1.1</w:t>
      </w:r>
      <w:r w:rsidR="00AF68B5" w:rsidRPr="00E0407F">
        <w:rPr>
          <w:color w:val="000000" w:themeColor="text1"/>
          <w:sz w:val="24"/>
          <w:szCs w:val="24"/>
        </w:rPr>
        <w:t>.7 – Caso a verificação de conformidade não seja procedida dentro do prazo fixado, reputar-se-á como realizada, consumando-se o recebimento definitivo no dia do esgotamento do prazo.</w:t>
      </w:r>
    </w:p>
    <w:p w:rsidR="00AF68B5" w:rsidRPr="00E0407F" w:rsidRDefault="00105367" w:rsidP="00AF68B5">
      <w:pPr>
        <w:spacing w:before="120" w:after="120"/>
        <w:jc w:val="both"/>
        <w:rPr>
          <w:color w:val="000000" w:themeColor="text1"/>
          <w:sz w:val="24"/>
          <w:szCs w:val="24"/>
        </w:rPr>
      </w:pPr>
      <w:r w:rsidRPr="00E0407F">
        <w:rPr>
          <w:color w:val="000000" w:themeColor="text1"/>
          <w:sz w:val="24"/>
          <w:szCs w:val="24"/>
        </w:rPr>
        <w:t>1.1.1</w:t>
      </w:r>
      <w:r w:rsidR="00AF68B5" w:rsidRPr="00E0407F">
        <w:rPr>
          <w:color w:val="000000" w:themeColor="text1"/>
          <w:sz w:val="24"/>
          <w:szCs w:val="24"/>
        </w:rPr>
        <w:t>.8 – O recebimento provisório ou definitivo do objeto não exclui a responsabilidade da CONTRATADA pelos prejuízos resultantes da incorreta execução do contrato.</w:t>
      </w:r>
    </w:p>
    <w:p w:rsidR="00AF68B5" w:rsidRPr="00E0407F" w:rsidRDefault="00105367" w:rsidP="00AF68B5">
      <w:pPr>
        <w:pStyle w:val="Cabealho"/>
        <w:tabs>
          <w:tab w:val="clear" w:pos="4419"/>
          <w:tab w:val="clear" w:pos="8838"/>
        </w:tabs>
        <w:spacing w:before="120" w:after="120"/>
        <w:rPr>
          <w:color w:val="000000" w:themeColor="text1"/>
          <w:sz w:val="24"/>
          <w:szCs w:val="24"/>
          <w:lang w:val="pt-BR"/>
        </w:rPr>
      </w:pPr>
      <w:r w:rsidRPr="00E0407F">
        <w:rPr>
          <w:b/>
          <w:color w:val="000000" w:themeColor="text1"/>
          <w:sz w:val="24"/>
          <w:szCs w:val="24"/>
          <w:u w:val="single"/>
        </w:rPr>
        <w:t>1.1.</w:t>
      </w:r>
      <w:r w:rsidRPr="00E0407F">
        <w:rPr>
          <w:b/>
          <w:color w:val="000000" w:themeColor="text1"/>
          <w:sz w:val="24"/>
          <w:szCs w:val="24"/>
          <w:u w:val="single"/>
          <w:lang w:val="pt-BR"/>
        </w:rPr>
        <w:t xml:space="preserve">2 – </w:t>
      </w:r>
      <w:r w:rsidR="00AF68B5" w:rsidRPr="00E0407F">
        <w:rPr>
          <w:b/>
          <w:color w:val="000000" w:themeColor="text1"/>
          <w:sz w:val="24"/>
          <w:szCs w:val="24"/>
          <w:u w:val="single"/>
        </w:rPr>
        <w:t>SECRETARIA MUNICIPAL DE SAÚDE</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 xml:space="preserve">.1.1 </w:t>
      </w:r>
      <w:r w:rsidRPr="00E0407F">
        <w:rPr>
          <w:color w:val="000000" w:themeColor="text1"/>
          <w:sz w:val="24"/>
          <w:szCs w:val="24"/>
        </w:rPr>
        <w:t>–</w:t>
      </w:r>
      <w:r w:rsidR="00F00FA5" w:rsidRPr="00E0407F">
        <w:rPr>
          <w:color w:val="000000" w:themeColor="text1"/>
          <w:sz w:val="24"/>
          <w:szCs w:val="24"/>
        </w:rPr>
        <w:t xml:space="preserve"> Os itens deverão ser entregues de forma parcelada,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.1.2</w:t>
      </w:r>
      <w:proofErr w:type="gramStart"/>
      <w:r w:rsidR="00F00FA5" w:rsidRPr="00E0407F">
        <w:rPr>
          <w:color w:val="000000" w:themeColor="text1"/>
          <w:sz w:val="24"/>
          <w:szCs w:val="24"/>
        </w:rPr>
        <w:t xml:space="preserve">  </w:t>
      </w:r>
      <w:proofErr w:type="gramEnd"/>
      <w:r w:rsidR="00F00FA5" w:rsidRPr="00E0407F">
        <w:rPr>
          <w:color w:val="000000" w:themeColor="text1"/>
          <w:sz w:val="24"/>
          <w:szCs w:val="24"/>
        </w:rPr>
        <w:t>– A entrega dos produtos deverá ser acompanhada de notas fiscais em 02 (duas) vias , discriminando os produtos de acordo com o empenho e os dados bancários para pagamento.</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w:t>
      </w:r>
      <w:r w:rsidRPr="00E0407F">
        <w:rPr>
          <w:color w:val="000000" w:themeColor="text1"/>
          <w:sz w:val="24"/>
          <w:szCs w:val="24"/>
        </w:rPr>
        <w:t>2</w:t>
      </w:r>
      <w:r w:rsidR="00F00FA5" w:rsidRPr="00E0407F">
        <w:rPr>
          <w:color w:val="000000" w:themeColor="text1"/>
          <w:sz w:val="24"/>
          <w:szCs w:val="24"/>
        </w:rPr>
        <w:t xml:space="preserve"> – O prazo para conclusão do fornecimento dos bens requisitados poderá ser prorrogado, mantidas as demais condições da contratação e assegurada </w:t>
      </w:r>
      <w:proofErr w:type="gramStart"/>
      <w:r w:rsidR="00F00FA5" w:rsidRPr="00E0407F">
        <w:rPr>
          <w:color w:val="000000" w:themeColor="text1"/>
          <w:sz w:val="24"/>
          <w:szCs w:val="24"/>
        </w:rPr>
        <w:t>a</w:t>
      </w:r>
      <w:proofErr w:type="gramEnd"/>
      <w:r w:rsidR="00F00FA5" w:rsidRPr="00E0407F">
        <w:rPr>
          <w:color w:val="000000" w:themeColor="text1"/>
          <w:sz w:val="24"/>
          <w:szCs w:val="24"/>
        </w:rPr>
        <w:t xml:space="preserve"> manutenção do equilíbrio econômico-financeiro, desde que ocorra algum dos motivos elencados no §1º do art. 57 da Lei Federal nº 8.666/93.</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w:t>
      </w:r>
      <w:r w:rsidR="00103A44" w:rsidRPr="00E0407F">
        <w:rPr>
          <w:color w:val="000000" w:themeColor="text1"/>
          <w:sz w:val="24"/>
          <w:szCs w:val="24"/>
        </w:rPr>
        <w:t>3</w:t>
      </w:r>
      <w:r w:rsidR="00F00FA5" w:rsidRPr="00E0407F">
        <w:rPr>
          <w:color w:val="000000" w:themeColor="text1"/>
          <w:sz w:val="24"/>
          <w:szCs w:val="24"/>
        </w:rPr>
        <w:t xml:space="preserve">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w:t>
      </w:r>
      <w:r w:rsidR="00103A44" w:rsidRPr="00E0407F">
        <w:rPr>
          <w:color w:val="000000" w:themeColor="text1"/>
          <w:sz w:val="24"/>
          <w:szCs w:val="24"/>
        </w:rPr>
        <w:t>4</w:t>
      </w:r>
      <w:r w:rsidR="00F00FA5" w:rsidRPr="00E0407F">
        <w:rPr>
          <w:color w:val="000000" w:themeColor="text1"/>
          <w:sz w:val="24"/>
          <w:szCs w:val="24"/>
        </w:rPr>
        <w:t xml:space="preserve"> – Os itens poderão ser rejeitados, no todo ou em parte, quando em desacordo com as especificações constantes no instrumento convocatório, em seus anexos ou na proposta, devendo ser substituídos no prazo de 03 dias úteis, a contar da notificação ao adjudicatário, às suas custas, sem prejuízo da aplicação das penalidades. </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w:t>
      </w:r>
      <w:r w:rsidR="00103A44" w:rsidRPr="00E0407F">
        <w:rPr>
          <w:color w:val="000000" w:themeColor="text1"/>
          <w:sz w:val="24"/>
          <w:szCs w:val="24"/>
        </w:rPr>
        <w:t>5</w:t>
      </w:r>
      <w:r w:rsidR="00F00FA5" w:rsidRPr="00E0407F">
        <w:rPr>
          <w:color w:val="000000" w:themeColor="text1"/>
          <w:sz w:val="24"/>
          <w:szCs w:val="24"/>
        </w:rPr>
        <w:t xml:space="preserve"> – Os itens serão recebidos definitivamente no prazo de 10 (dez) dias corridos, contados do recebimento provisório, após a verificação da qualidade e quantidade do material e consequente aceitação mediante termo circunstanciado ou ateste das notas fiscais.</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w:t>
      </w:r>
      <w:r w:rsidR="00103A44" w:rsidRPr="00E0407F">
        <w:rPr>
          <w:color w:val="000000" w:themeColor="text1"/>
          <w:sz w:val="24"/>
          <w:szCs w:val="24"/>
        </w:rPr>
        <w:t>6</w:t>
      </w:r>
      <w:r w:rsidR="00F00FA5" w:rsidRPr="00E0407F">
        <w:rPr>
          <w:color w:val="000000" w:themeColor="text1"/>
          <w:sz w:val="24"/>
          <w:szCs w:val="24"/>
        </w:rPr>
        <w:t xml:space="preserve"> – Caso a verificação de conformidade não seja procedida dentro do prazo fixado, reputar-se-á como realizada, consumando-se o recebimento definitivo no dia do esgotamento do prazo.</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1.1.2</w:t>
      </w:r>
      <w:r w:rsidR="00F00FA5" w:rsidRPr="00E0407F">
        <w:rPr>
          <w:color w:val="000000" w:themeColor="text1"/>
          <w:sz w:val="24"/>
          <w:szCs w:val="24"/>
        </w:rPr>
        <w:t>.</w:t>
      </w:r>
      <w:r w:rsidR="00103A44" w:rsidRPr="00E0407F">
        <w:rPr>
          <w:color w:val="000000" w:themeColor="text1"/>
          <w:sz w:val="24"/>
          <w:szCs w:val="24"/>
        </w:rPr>
        <w:t>7</w:t>
      </w:r>
      <w:r w:rsidR="00F00FA5" w:rsidRPr="00E0407F">
        <w:rPr>
          <w:color w:val="000000" w:themeColor="text1"/>
          <w:sz w:val="24"/>
          <w:szCs w:val="24"/>
        </w:rPr>
        <w:t xml:space="preserve"> – O recebimento provisório ou definitivo do objeto não exclui a responsabilidade da CONTRATADA pelos prejuízos resultantes da incorreta execução do contrato.</w:t>
      </w:r>
    </w:p>
    <w:p w:rsidR="00103A44" w:rsidRPr="00E0407F" w:rsidRDefault="00103A44" w:rsidP="00F00FA5">
      <w:pPr>
        <w:spacing w:before="120" w:after="120"/>
        <w:jc w:val="both"/>
        <w:rPr>
          <w:color w:val="000000" w:themeColor="text1"/>
          <w:sz w:val="24"/>
          <w:szCs w:val="24"/>
        </w:rPr>
      </w:pPr>
    </w:p>
    <w:p w:rsidR="00103A44" w:rsidRPr="00E0407F" w:rsidRDefault="00103A44" w:rsidP="00F00FA5">
      <w:pPr>
        <w:spacing w:before="120" w:after="120"/>
        <w:jc w:val="both"/>
        <w:rPr>
          <w:color w:val="000000" w:themeColor="text1"/>
          <w:sz w:val="24"/>
          <w:szCs w:val="24"/>
        </w:rPr>
      </w:pPr>
    </w:p>
    <w:p w:rsidR="00105367" w:rsidRPr="00E0407F" w:rsidRDefault="00105367" w:rsidP="00105367">
      <w:pPr>
        <w:pStyle w:val="Cabealho"/>
        <w:tabs>
          <w:tab w:val="clear" w:pos="4419"/>
          <w:tab w:val="clear" w:pos="8838"/>
        </w:tabs>
        <w:spacing w:before="120" w:after="120"/>
        <w:rPr>
          <w:b/>
          <w:color w:val="000000" w:themeColor="text1"/>
          <w:sz w:val="24"/>
          <w:szCs w:val="24"/>
          <w:u w:val="single"/>
          <w:lang w:val="pt-BR"/>
        </w:rPr>
      </w:pPr>
      <w:r w:rsidRPr="00E0407F">
        <w:rPr>
          <w:b/>
          <w:color w:val="000000" w:themeColor="text1"/>
          <w:sz w:val="24"/>
          <w:szCs w:val="24"/>
          <w:u w:val="single"/>
          <w:lang w:val="pt-BR"/>
        </w:rPr>
        <w:t xml:space="preserve">1.1.3 – </w:t>
      </w:r>
      <w:r w:rsidRPr="00E0407F">
        <w:rPr>
          <w:b/>
          <w:color w:val="000000" w:themeColor="text1"/>
          <w:sz w:val="24"/>
          <w:szCs w:val="24"/>
          <w:u w:val="single"/>
        </w:rPr>
        <w:t xml:space="preserve">SECRETARIA MUNICIPAL DE </w:t>
      </w:r>
      <w:r w:rsidRPr="00E0407F">
        <w:rPr>
          <w:b/>
          <w:color w:val="000000" w:themeColor="text1"/>
          <w:sz w:val="24"/>
          <w:szCs w:val="24"/>
          <w:u w:val="single"/>
          <w:lang w:val="pt-BR"/>
        </w:rPr>
        <w:t>EDUCAÇÃO</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1.1.3.1 – A Administração emitirá por escrito, preferencialmente por meio eletrônico,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1.1.3.2 – Os bens a serem adquiridos serão fornecidos em remessa parcelada, conforme cronograma apresentado pela Secretaria Municipal de Educação, que poderá eventualmente sofrer alterações, da seguinte forma:</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1.1.3.2.1 – Os </w:t>
      </w:r>
      <w:r w:rsidRPr="00E0407F">
        <w:rPr>
          <w:b/>
          <w:color w:val="000000" w:themeColor="text1"/>
          <w:sz w:val="24"/>
          <w:szCs w:val="24"/>
        </w:rPr>
        <w:t xml:space="preserve">pães </w:t>
      </w:r>
      <w:r w:rsidRPr="00E0407F">
        <w:rPr>
          <w:color w:val="000000" w:themeColor="text1"/>
          <w:sz w:val="24"/>
          <w:szCs w:val="24"/>
        </w:rPr>
        <w:t>serão distribuídos semanalmente;</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1.1.3.2.2 – Os </w:t>
      </w:r>
      <w:r w:rsidRPr="00E0407F">
        <w:rPr>
          <w:b/>
          <w:color w:val="000000" w:themeColor="text1"/>
          <w:sz w:val="24"/>
          <w:szCs w:val="24"/>
        </w:rPr>
        <w:t>itens perecíveis: frutas, iogurte, carnes, frango, peixe, manteiga e ovos</w:t>
      </w:r>
      <w:r w:rsidRPr="00E0407F">
        <w:rPr>
          <w:color w:val="000000" w:themeColor="text1"/>
          <w:sz w:val="24"/>
          <w:szCs w:val="24"/>
        </w:rPr>
        <w:t>serão entregues quinzenalmente.</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1.1.3.2.3 – Os</w:t>
      </w:r>
      <w:r w:rsidRPr="00E0407F">
        <w:rPr>
          <w:b/>
          <w:color w:val="000000" w:themeColor="text1"/>
          <w:sz w:val="24"/>
          <w:szCs w:val="24"/>
        </w:rPr>
        <w:t xml:space="preserve"> itens secos </w:t>
      </w:r>
      <w:r w:rsidRPr="00E0407F">
        <w:rPr>
          <w:color w:val="000000" w:themeColor="text1"/>
          <w:sz w:val="24"/>
          <w:szCs w:val="24"/>
        </w:rPr>
        <w:t>serão entregues mensalmente.</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1.1.3.3 – Todos os itens da alimentação escolar deverão ser entregues, </w:t>
      </w:r>
      <w:proofErr w:type="gramStart"/>
      <w:r w:rsidRPr="00E0407F">
        <w:rPr>
          <w:color w:val="000000" w:themeColor="text1"/>
          <w:sz w:val="24"/>
          <w:szCs w:val="24"/>
        </w:rPr>
        <w:t>às expensas da</w:t>
      </w:r>
      <w:proofErr w:type="gramEnd"/>
      <w:r w:rsidRPr="00E0407F">
        <w:rPr>
          <w:color w:val="000000" w:themeColor="text1"/>
          <w:sz w:val="24"/>
          <w:szCs w:val="24"/>
        </w:rPr>
        <w:t xml:space="preserve"> CONTRATADA, diretamente em cada uma das Unidades Escolares Municipais conforme relação, endereço e horário de funcionamento das mesmas (Anexo A).</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1.1.3.4 – O prazo para conclusão do fornecimento dos bens requisitados poderá ser prorrogado, mantidas as demais condições da contratação e assegurada </w:t>
      </w:r>
      <w:proofErr w:type="gramStart"/>
      <w:r w:rsidRPr="00E0407F">
        <w:rPr>
          <w:color w:val="000000" w:themeColor="text1"/>
          <w:sz w:val="24"/>
          <w:szCs w:val="24"/>
        </w:rPr>
        <w:t>a</w:t>
      </w:r>
      <w:proofErr w:type="gramEnd"/>
      <w:r w:rsidRPr="00E0407F">
        <w:rPr>
          <w:color w:val="000000" w:themeColor="text1"/>
          <w:sz w:val="24"/>
          <w:szCs w:val="24"/>
        </w:rPr>
        <w:t xml:space="preserve"> manutenção do equilíbrio econômico-financeiro, desde que ocorra algum dos motivos elencados no §1º do art. 57 da Lei Federal nº 8.666/93.</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1.1.3.5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1.1.3.6 – Os bens poderão ser rejeitados, no todo ou em parte, quando em desacordo com as especificações constantes no instrumento convocatório, em seus anexos ou na proposta, devendo ser substituídos no prazo de 05dias úteis, a contar da notificação ao adjudicatário, às suas custas, sem prejuízo da aplicação das penalidades.</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1.1.3.7 – Os bens serão recebidos definitivamente no prazo de 10 (dez) dias corridos, contados do recebimento provisório, após a verificação da qualidade e quantidade do material e consequente aceitação mediante termo circunstanciado ou ateste das notas fiscais.</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1.1.3.8 – Caso a verificação de conformidade não seja procedida dentro do prazo fixado, reputar-se-á como realizada, consumando-se o recebimento definitivo no dia do esgotamento do prazo.</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1.1.3.9 – O recebimento provisório ou definitivo do objeto não exclui a responsabilidade da CONTRATADA pelos prejuízos resultantes da incorreta execução do contrato.</w:t>
      </w:r>
    </w:p>
    <w:p w:rsidR="00105367" w:rsidRPr="00E0407F" w:rsidRDefault="00105367" w:rsidP="00105367">
      <w:pPr>
        <w:tabs>
          <w:tab w:val="left" w:pos="0"/>
        </w:tabs>
        <w:spacing w:before="120" w:after="120"/>
        <w:jc w:val="both"/>
        <w:rPr>
          <w:color w:val="000000" w:themeColor="text1"/>
          <w:sz w:val="24"/>
          <w:szCs w:val="24"/>
        </w:rPr>
      </w:pPr>
      <w:r w:rsidRPr="00E0407F">
        <w:rPr>
          <w:color w:val="000000" w:themeColor="text1"/>
          <w:sz w:val="24"/>
          <w:szCs w:val="24"/>
        </w:rPr>
        <w:t xml:space="preserve">1.1.3.10 – Os gêneros alimentícios deverão ser transportados em veículos apropriados, sob pallets, para que os mesmos não entrem em contato direto com o chão do veículo. Alimentos de origem animal deverão ser transportados em veículos </w:t>
      </w:r>
      <w:proofErr w:type="gramStart"/>
      <w:r w:rsidRPr="00E0407F">
        <w:rPr>
          <w:color w:val="000000" w:themeColor="text1"/>
          <w:sz w:val="24"/>
          <w:szCs w:val="24"/>
        </w:rPr>
        <w:t>sob refrigeração</w:t>
      </w:r>
      <w:proofErr w:type="gramEnd"/>
      <w:r w:rsidRPr="00E0407F">
        <w:rPr>
          <w:color w:val="000000" w:themeColor="text1"/>
          <w:sz w:val="24"/>
          <w:szCs w:val="24"/>
        </w:rPr>
        <w:t xml:space="preserve">. </w:t>
      </w:r>
    </w:p>
    <w:p w:rsidR="00105367" w:rsidRPr="00E0407F" w:rsidRDefault="00105367" w:rsidP="00105367">
      <w:pPr>
        <w:tabs>
          <w:tab w:val="left" w:pos="0"/>
        </w:tabs>
        <w:spacing w:before="120" w:after="120"/>
        <w:jc w:val="both"/>
        <w:rPr>
          <w:color w:val="000000" w:themeColor="text1"/>
          <w:sz w:val="24"/>
          <w:szCs w:val="24"/>
        </w:rPr>
      </w:pPr>
      <w:r w:rsidRPr="00E0407F">
        <w:rPr>
          <w:color w:val="000000" w:themeColor="text1"/>
          <w:sz w:val="24"/>
          <w:szCs w:val="24"/>
        </w:rPr>
        <w:t>1.1.3.11 – As planilhas de distribuição (gêneros alimentícios) da alimentação escolar serão enviadas por e-mail À CONTRATADA, com antecedência de 07 (sete) dias, para que o programa da alimentação escolar possa ser cumprido.</w:t>
      </w:r>
    </w:p>
    <w:p w:rsidR="00AF68B5" w:rsidRPr="00E0407F" w:rsidRDefault="00105367" w:rsidP="00AF68B5">
      <w:pPr>
        <w:pStyle w:val="Cabealho"/>
        <w:tabs>
          <w:tab w:val="clear" w:pos="4419"/>
          <w:tab w:val="clear" w:pos="8838"/>
        </w:tabs>
        <w:spacing w:before="120" w:after="120"/>
        <w:rPr>
          <w:color w:val="000000" w:themeColor="text1"/>
          <w:sz w:val="24"/>
          <w:szCs w:val="24"/>
          <w:lang w:val="pt-BR"/>
        </w:rPr>
      </w:pPr>
      <w:r w:rsidRPr="00E0407F">
        <w:rPr>
          <w:b/>
          <w:color w:val="000000" w:themeColor="text1"/>
          <w:sz w:val="24"/>
          <w:szCs w:val="24"/>
          <w:u w:val="single"/>
        </w:rPr>
        <w:t>1.1.</w:t>
      </w:r>
      <w:r w:rsidRPr="00E0407F">
        <w:rPr>
          <w:b/>
          <w:color w:val="000000" w:themeColor="text1"/>
          <w:sz w:val="24"/>
          <w:szCs w:val="24"/>
          <w:u w:val="single"/>
          <w:lang w:val="pt-BR"/>
        </w:rPr>
        <w:t xml:space="preserve">4 – </w:t>
      </w:r>
      <w:r w:rsidR="00AF68B5" w:rsidRPr="00E0407F">
        <w:rPr>
          <w:b/>
          <w:color w:val="000000" w:themeColor="text1"/>
          <w:sz w:val="24"/>
          <w:szCs w:val="24"/>
          <w:u w:val="single"/>
        </w:rPr>
        <w:t xml:space="preserve">SECRETARIA MUNICIPAL DE </w:t>
      </w:r>
      <w:r w:rsidR="00AF68B5" w:rsidRPr="00E0407F">
        <w:rPr>
          <w:b/>
          <w:color w:val="000000" w:themeColor="text1"/>
          <w:sz w:val="24"/>
          <w:szCs w:val="24"/>
          <w:u w:val="single"/>
          <w:lang w:val="pt-BR"/>
        </w:rPr>
        <w:t>OBRAS E INFRAESTRUTURA</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w:t>
      </w:r>
      <w:r w:rsidR="00F00FA5" w:rsidRPr="00E0407F">
        <w:rPr>
          <w:color w:val="000000" w:themeColor="text1"/>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1.1.4</w:t>
      </w:r>
      <w:r w:rsidR="00F00FA5" w:rsidRPr="00E0407F">
        <w:rPr>
          <w:color w:val="000000" w:themeColor="text1"/>
          <w:sz w:val="24"/>
          <w:szCs w:val="24"/>
        </w:rPr>
        <w:t>.2 –A CONTRATADA entregará os objetos, conforme Ordem de Fornecimento,</w:t>
      </w:r>
      <w:proofErr w:type="gramStart"/>
      <w:r w:rsidR="00F00FA5" w:rsidRPr="00E0407F">
        <w:rPr>
          <w:color w:val="000000" w:themeColor="text1"/>
          <w:sz w:val="24"/>
          <w:szCs w:val="24"/>
        </w:rPr>
        <w:t xml:space="preserve">  </w:t>
      </w:r>
      <w:proofErr w:type="gramEnd"/>
      <w:r w:rsidR="00F00FA5" w:rsidRPr="00E0407F">
        <w:rPr>
          <w:color w:val="000000" w:themeColor="text1"/>
          <w:sz w:val="24"/>
          <w:szCs w:val="24"/>
        </w:rPr>
        <w:t xml:space="preserve">no SETOR REQUISITANTE, situado na Rua Humberto Neves, s/n- Bairro Bom Destino – Bom Jardim/RJ– Antiga Comave - Tel: (22) 2566-2583, de segunda a sexta-feira, das 7 às 11 h e de 12 às 16 horas. </w:t>
      </w:r>
      <w:proofErr w:type="gramStart"/>
      <w:r w:rsidR="00F00FA5" w:rsidRPr="00E0407F">
        <w:rPr>
          <w:color w:val="000000" w:themeColor="text1"/>
          <w:sz w:val="24"/>
          <w:szCs w:val="24"/>
        </w:rPr>
        <w:t>e</w:t>
      </w:r>
      <w:proofErr w:type="gramEnd"/>
      <w:r w:rsidR="00F00FA5" w:rsidRPr="00E0407F">
        <w:rPr>
          <w:color w:val="000000" w:themeColor="text1"/>
          <w:sz w:val="24"/>
          <w:szCs w:val="24"/>
        </w:rPr>
        <w:t xml:space="preserve"> será recebido pela fiscalização ou por pessoa do CONTRATANTE autorizada para tal.</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1.1.4</w:t>
      </w:r>
      <w:r w:rsidR="00F00FA5" w:rsidRPr="00E0407F">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F00FA5" w:rsidRPr="00E0407F">
        <w:rPr>
          <w:color w:val="000000" w:themeColor="text1"/>
          <w:sz w:val="24"/>
          <w:szCs w:val="24"/>
        </w:rPr>
        <w:t>a</w:t>
      </w:r>
      <w:proofErr w:type="gramEnd"/>
      <w:r w:rsidR="00F00FA5" w:rsidRPr="00E0407F">
        <w:rPr>
          <w:color w:val="000000" w:themeColor="text1"/>
          <w:sz w:val="24"/>
          <w:szCs w:val="24"/>
        </w:rPr>
        <w:t xml:space="preserve"> manutenção do equilíbrio econômico-financeiro, desde que ocorra algum dos motivos elencados no §1º do art. 57 da Lei Federal nº 8.666/93, mediante justificativa.</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1.1.4</w:t>
      </w:r>
      <w:r w:rsidR="00F00FA5" w:rsidRPr="00E0407F">
        <w:rPr>
          <w:color w:val="000000" w:themeColor="text1"/>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1.1.4</w:t>
      </w:r>
      <w:r w:rsidR="00F00FA5" w:rsidRPr="00E0407F">
        <w:rPr>
          <w:color w:val="000000" w:themeColor="text1"/>
          <w:sz w:val="24"/>
          <w:szCs w:val="24"/>
        </w:rPr>
        <w:t xml:space="preserve">.5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1.1.4</w:t>
      </w:r>
      <w:r w:rsidR="00F00FA5" w:rsidRPr="00E0407F">
        <w:rPr>
          <w:color w:val="000000" w:themeColor="text1"/>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1.1.4</w:t>
      </w:r>
      <w:r w:rsidR="00F00FA5" w:rsidRPr="00E0407F">
        <w:rPr>
          <w:color w:val="000000" w:themeColor="text1"/>
          <w:sz w:val="24"/>
          <w:szCs w:val="24"/>
        </w:rPr>
        <w:t>.7 – Caso a verificação de conformidade não seja procedida dentro do prazo fixado, reputar-se-á como realizada, consumando-se o recebimento definitivo no dia do esgotamento do prazo.</w:t>
      </w:r>
    </w:p>
    <w:p w:rsidR="00F00FA5" w:rsidRPr="00E0407F" w:rsidRDefault="00105367" w:rsidP="00F00FA5">
      <w:pPr>
        <w:spacing w:before="120" w:after="120"/>
        <w:jc w:val="both"/>
        <w:rPr>
          <w:color w:val="000000" w:themeColor="text1"/>
          <w:sz w:val="24"/>
          <w:szCs w:val="24"/>
        </w:rPr>
      </w:pPr>
      <w:r w:rsidRPr="00E0407F">
        <w:rPr>
          <w:color w:val="000000" w:themeColor="text1"/>
          <w:sz w:val="24"/>
          <w:szCs w:val="24"/>
        </w:rPr>
        <w:t>1.1.4</w:t>
      </w:r>
      <w:r w:rsidR="00F00FA5" w:rsidRPr="00E0407F">
        <w:rPr>
          <w:color w:val="000000" w:themeColor="text1"/>
          <w:sz w:val="24"/>
          <w:szCs w:val="24"/>
        </w:rPr>
        <w:t>.8 – O recebimento provisório ou definitivo do objeto não exclui a responsabilidade da CONTRATADA pelos prejuízos resultantes da incorreta execução do contrato.</w:t>
      </w:r>
    </w:p>
    <w:p w:rsidR="000F0812" w:rsidRPr="00E0407F" w:rsidRDefault="00BB76DD" w:rsidP="00BB76DD">
      <w:pPr>
        <w:spacing w:before="120" w:after="120"/>
        <w:jc w:val="both"/>
        <w:rPr>
          <w:b/>
          <w:color w:val="000000" w:themeColor="text1"/>
          <w:sz w:val="24"/>
        </w:rPr>
      </w:pPr>
      <w:r w:rsidRPr="00E0407F">
        <w:rPr>
          <w:b/>
          <w:color w:val="000000" w:themeColor="text1"/>
          <w:sz w:val="24"/>
        </w:rPr>
        <w:t>1.2 – DURAÇÃO E</w:t>
      </w:r>
      <w:r w:rsidR="000F0812" w:rsidRPr="00E0407F">
        <w:rPr>
          <w:b/>
          <w:color w:val="000000" w:themeColor="text1"/>
          <w:sz w:val="24"/>
        </w:rPr>
        <w:t xml:space="preserve"> ALTERAÇÃO DA ATA DE REGISTRO DE PREÇOS</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1.2.1 – A ata de registro de preços terá duração de </w:t>
      </w:r>
      <w:proofErr w:type="gramStart"/>
      <w:r w:rsidRPr="00E0407F">
        <w:rPr>
          <w:color w:val="000000" w:themeColor="text1"/>
          <w:sz w:val="24"/>
          <w:szCs w:val="24"/>
        </w:rPr>
        <w:t>12 (doze) meses, com eficácia na forma do art. 61, parágrafo</w:t>
      </w:r>
      <w:proofErr w:type="gramEnd"/>
      <w:r w:rsidRPr="00E0407F">
        <w:rPr>
          <w:color w:val="000000" w:themeColor="text1"/>
          <w:sz w:val="24"/>
          <w:szCs w:val="24"/>
        </w:rPr>
        <w:t xml:space="preserve"> único da Lei Federal nº 8.666/93, sendo vedada sua prorrogação e com termo inicial de vigência a partir de sua assinatura, para as Secretarias Municipais de Assistência Social e Direitos Humanos</w:t>
      </w:r>
      <w:r w:rsidR="009E354D" w:rsidRPr="00E0407F">
        <w:rPr>
          <w:color w:val="000000" w:themeColor="text1"/>
          <w:sz w:val="24"/>
          <w:szCs w:val="24"/>
        </w:rPr>
        <w:t>,</w:t>
      </w:r>
      <w:r w:rsidRPr="00E0407F">
        <w:rPr>
          <w:color w:val="000000" w:themeColor="text1"/>
          <w:sz w:val="24"/>
          <w:szCs w:val="24"/>
        </w:rPr>
        <w:t xml:space="preserve"> de Saúde</w:t>
      </w:r>
      <w:r w:rsidR="009E354D" w:rsidRPr="00E0407F">
        <w:rPr>
          <w:color w:val="000000" w:themeColor="text1"/>
          <w:sz w:val="24"/>
          <w:szCs w:val="24"/>
        </w:rPr>
        <w:t xml:space="preserve"> e de Obras e Infraestrutura</w:t>
      </w:r>
      <w:r w:rsidRPr="00E0407F">
        <w:rPr>
          <w:color w:val="000000" w:themeColor="text1"/>
          <w:sz w:val="24"/>
          <w:szCs w:val="24"/>
        </w:rPr>
        <w:t xml:space="preserve">. </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1.2.1.1 – A ata de registro de preços terá duração de </w:t>
      </w:r>
      <w:proofErr w:type="gramStart"/>
      <w:r w:rsidRPr="00E0407F">
        <w:rPr>
          <w:color w:val="000000" w:themeColor="text1"/>
          <w:sz w:val="24"/>
          <w:szCs w:val="24"/>
        </w:rPr>
        <w:t>06 (seis) meses, com eficácia na forma do art. 61, parágrafo</w:t>
      </w:r>
      <w:proofErr w:type="gramEnd"/>
      <w:r w:rsidRPr="00E0407F">
        <w:rPr>
          <w:color w:val="000000" w:themeColor="text1"/>
          <w:sz w:val="24"/>
          <w:szCs w:val="24"/>
        </w:rPr>
        <w:t xml:space="preserve"> único da Lei Federal nº 8.666/93, sendo vedada sua prorrogação e com termo inicial de vigência a partir de sua assinatura, para a demanda da Secretaria Municipal de Educação. </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1.2.2 – As contratações oriundas da ata de registro de preços terão duração idêntica a esta, observados os prazos para fornecimento e pagamento pela Administração.</w:t>
      </w:r>
    </w:p>
    <w:p w:rsidR="00105367" w:rsidRPr="00E0407F" w:rsidRDefault="00105367" w:rsidP="00105367">
      <w:pPr>
        <w:spacing w:before="120" w:after="120"/>
        <w:contextualSpacing/>
        <w:jc w:val="both"/>
        <w:rPr>
          <w:color w:val="000000" w:themeColor="text1"/>
          <w:sz w:val="24"/>
          <w:szCs w:val="24"/>
        </w:rPr>
      </w:pPr>
      <w:r w:rsidRPr="00E0407F">
        <w:rPr>
          <w:color w:val="000000" w:themeColor="text1"/>
          <w:sz w:val="24"/>
          <w:szCs w:val="24"/>
        </w:rPr>
        <w:t>1.2.2.1 As obrigações da CONTRATADA consideram-se integralmente cumpridas quando recebido definitivamente os objetos requisitados e decorrido os prazos de garantia legal e contratual.</w:t>
      </w:r>
    </w:p>
    <w:p w:rsidR="00105367" w:rsidRPr="00E0407F" w:rsidRDefault="00105367" w:rsidP="00105367">
      <w:pPr>
        <w:spacing w:before="120" w:after="120"/>
        <w:contextualSpacing/>
        <w:jc w:val="both"/>
        <w:rPr>
          <w:color w:val="000000" w:themeColor="text1"/>
          <w:sz w:val="24"/>
          <w:szCs w:val="24"/>
        </w:rPr>
      </w:pPr>
      <w:r w:rsidRPr="00E0407F">
        <w:rPr>
          <w:color w:val="000000" w:themeColor="text1"/>
          <w:sz w:val="24"/>
          <w:szCs w:val="24"/>
        </w:rPr>
        <w:t xml:space="preserve">1.2.2.2 As obrigações do CONTRATANTE consideram-se integralmente cumpridas quando concluído o pagamento pelos objetos. </w:t>
      </w:r>
    </w:p>
    <w:p w:rsidR="00105367" w:rsidRPr="00E0407F" w:rsidRDefault="00105367" w:rsidP="00105367">
      <w:pPr>
        <w:spacing w:before="120" w:after="120"/>
        <w:contextualSpacing/>
        <w:jc w:val="both"/>
        <w:rPr>
          <w:color w:val="000000" w:themeColor="text1"/>
          <w:sz w:val="24"/>
          <w:szCs w:val="24"/>
        </w:rPr>
      </w:pPr>
      <w:r w:rsidRPr="00E0407F">
        <w:rPr>
          <w:color w:val="000000" w:themeColor="text1"/>
          <w:sz w:val="24"/>
          <w:szCs w:val="24"/>
        </w:rPr>
        <w:t>1.2.2.2. O prazo de duração do contrato não poderá ser prorrogado.</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1.2.3 – As obrigações disciplinadas na ata de registro de preços e no instrumento convocatório poderão ser alteradas por comum acordo das partes, após justificativa da Administração, nas seguintes hipóteses:</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1.2.3.1 – Quando conveniente </w:t>
      </w:r>
      <w:proofErr w:type="gramStart"/>
      <w:r w:rsidRPr="00E0407F">
        <w:rPr>
          <w:color w:val="000000" w:themeColor="text1"/>
          <w:sz w:val="24"/>
          <w:szCs w:val="24"/>
        </w:rPr>
        <w:t>a</w:t>
      </w:r>
      <w:proofErr w:type="gramEnd"/>
      <w:r w:rsidRPr="00E0407F">
        <w:rPr>
          <w:color w:val="000000" w:themeColor="text1"/>
          <w:sz w:val="24"/>
          <w:szCs w:val="24"/>
        </w:rPr>
        <w:t xml:space="preserve"> substituição de garantia de execução;</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1.2.3.2 – Quando necessária </w:t>
      </w:r>
      <w:proofErr w:type="gramStart"/>
      <w:r w:rsidRPr="00E0407F">
        <w:rPr>
          <w:color w:val="000000" w:themeColor="text1"/>
          <w:sz w:val="24"/>
          <w:szCs w:val="24"/>
        </w:rPr>
        <w:t>a</w:t>
      </w:r>
      <w:proofErr w:type="gramEnd"/>
      <w:r w:rsidRPr="00E0407F">
        <w:rPr>
          <w:color w:val="000000" w:themeColor="text1"/>
          <w:sz w:val="24"/>
          <w:szCs w:val="24"/>
        </w:rPr>
        <w:t xml:space="preserve"> modificação da forma de fornecimento ou da dinâmica de execução, em razão da verificação técnica de inaplicabilidade dos termos originais;</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 xml:space="preserve">1.2.3.3 – Quando necessária </w:t>
      </w:r>
      <w:proofErr w:type="gramStart"/>
      <w:r w:rsidRPr="00E0407F">
        <w:rPr>
          <w:color w:val="000000" w:themeColor="text1"/>
          <w:sz w:val="24"/>
          <w:szCs w:val="24"/>
        </w:rPr>
        <w:t>a</w:t>
      </w:r>
      <w:proofErr w:type="gramEnd"/>
      <w:r w:rsidRPr="00E0407F">
        <w:rPr>
          <w:color w:val="000000" w:themeColor="text1"/>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105367" w:rsidRPr="00E0407F" w:rsidRDefault="00105367" w:rsidP="00105367">
      <w:pPr>
        <w:spacing w:before="120" w:after="120"/>
        <w:jc w:val="both"/>
        <w:rPr>
          <w:color w:val="000000" w:themeColor="text1"/>
          <w:sz w:val="24"/>
          <w:szCs w:val="24"/>
        </w:rPr>
      </w:pPr>
      <w:r w:rsidRPr="00E0407F">
        <w:rPr>
          <w:color w:val="000000" w:themeColor="text1"/>
          <w:sz w:val="24"/>
          <w:szCs w:val="24"/>
        </w:rPr>
        <w:t>1.2.3.4 – Para restabelecer a relação que as partes pactuaram inicialmente entre os encargos da CONTRATADA e a retribuição da Administração para a justa remuneração</w:t>
      </w:r>
      <w:r w:rsidRPr="00E0407F">
        <w:rPr>
          <w:color w:val="000000" w:themeColor="text1"/>
          <w:sz w:val="24"/>
          <w:szCs w:val="24"/>
        </w:rPr>
        <w:tab/>
        <w:t>, objetivando a manutenção do equilíbrio econômico-financeiro inicial, quando sobrevirem fatos imprevisíveis, ou previsíveis</w:t>
      </w:r>
      <w:proofErr w:type="gramStart"/>
      <w:r w:rsidRPr="00E0407F">
        <w:rPr>
          <w:color w:val="000000" w:themeColor="text1"/>
          <w:sz w:val="24"/>
          <w:szCs w:val="24"/>
        </w:rPr>
        <w:t xml:space="preserve"> porém</w:t>
      </w:r>
      <w:proofErr w:type="gramEnd"/>
      <w:r w:rsidRPr="00E0407F">
        <w:rPr>
          <w:color w:val="000000" w:themeColor="text1"/>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8904A3" w:rsidRPr="00E0407F" w:rsidRDefault="000F0812" w:rsidP="00BB76DD">
      <w:pPr>
        <w:pStyle w:val="Corpodetexto3"/>
        <w:spacing w:before="120" w:after="120"/>
        <w:jc w:val="both"/>
        <w:rPr>
          <w:color w:val="000000" w:themeColor="text1"/>
          <w:sz w:val="24"/>
          <w:szCs w:val="24"/>
        </w:rPr>
      </w:pPr>
      <w:proofErr w:type="gramStart"/>
      <w:r w:rsidRPr="00E0407F">
        <w:rPr>
          <w:color w:val="000000" w:themeColor="text1"/>
          <w:sz w:val="24"/>
          <w:szCs w:val="24"/>
        </w:rPr>
        <w:t>1.3 – DETALHAMENTO</w:t>
      </w:r>
      <w:proofErr w:type="gramEnd"/>
      <w:r w:rsidRPr="00E0407F">
        <w:rPr>
          <w:color w:val="000000" w:themeColor="text1"/>
          <w:sz w:val="24"/>
          <w:szCs w:val="24"/>
        </w:rPr>
        <w:t xml:space="preserve"> DO OBJETO</w:t>
      </w:r>
    </w:p>
    <w:p w:rsidR="000F0812" w:rsidRPr="00E0407F" w:rsidRDefault="000F0812" w:rsidP="00BB76DD">
      <w:pPr>
        <w:spacing w:before="120" w:after="120"/>
        <w:jc w:val="both"/>
        <w:rPr>
          <w:color w:val="000000" w:themeColor="text1"/>
          <w:sz w:val="24"/>
        </w:rPr>
      </w:pPr>
      <w:r w:rsidRPr="00E0407F">
        <w:rPr>
          <w:color w:val="000000" w:themeColor="text1"/>
          <w:sz w:val="24"/>
        </w:rPr>
        <w:t>1.3.1 – Serão registrados os preços dos seguintes bens, em suas respectivas qualidades e quantidades:</w:t>
      </w:r>
    </w:p>
    <w:p w:rsidR="00D8090E" w:rsidRPr="00E0407F" w:rsidRDefault="00D8090E" w:rsidP="00D8090E">
      <w:pPr>
        <w:spacing w:before="120" w:after="120"/>
        <w:jc w:val="both"/>
        <w:rPr>
          <w:b/>
          <w:color w:val="000000" w:themeColor="text1"/>
          <w:sz w:val="24"/>
          <w:u w:val="single"/>
        </w:rPr>
      </w:pPr>
      <w:r w:rsidRPr="00E0407F">
        <w:rPr>
          <w:b/>
          <w:color w:val="000000" w:themeColor="text1"/>
          <w:sz w:val="24"/>
          <w:u w:val="single"/>
        </w:rPr>
        <w:t>SECRETARIA DE ASSITÊNCIA SOCIAL E DIREITOS HUMANOS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559"/>
        <w:gridCol w:w="1559"/>
        <w:gridCol w:w="1417"/>
        <w:gridCol w:w="1418"/>
      </w:tblGrid>
      <w:tr w:rsidR="00B16F23" w:rsidRPr="00E0407F" w:rsidTr="00626E02">
        <w:tc>
          <w:tcPr>
            <w:tcW w:w="675" w:type="dxa"/>
            <w:shd w:val="clear" w:color="auto" w:fill="B4C6E7"/>
            <w:vAlign w:val="center"/>
          </w:tcPr>
          <w:p w:rsidR="00D8090E" w:rsidRPr="00E0407F" w:rsidRDefault="00D8090E" w:rsidP="00626E02">
            <w:pPr>
              <w:ind w:right="-108" w:hanging="142"/>
              <w:jc w:val="center"/>
              <w:rPr>
                <w:color w:val="000000" w:themeColor="text1"/>
                <w:sz w:val="16"/>
              </w:rPr>
            </w:pPr>
            <w:r w:rsidRPr="00E0407F">
              <w:rPr>
                <w:color w:val="000000" w:themeColor="text1"/>
                <w:sz w:val="16"/>
              </w:rPr>
              <w:t>ITEM</w:t>
            </w:r>
          </w:p>
        </w:tc>
        <w:tc>
          <w:tcPr>
            <w:tcW w:w="2869" w:type="dxa"/>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DESCRIÇÃO/</w:t>
            </w:r>
          </w:p>
          <w:p w:rsidR="00D8090E" w:rsidRPr="00E0407F" w:rsidRDefault="00D8090E" w:rsidP="00626E02">
            <w:pPr>
              <w:jc w:val="center"/>
              <w:rPr>
                <w:color w:val="000000" w:themeColor="text1"/>
                <w:sz w:val="16"/>
              </w:rPr>
            </w:pPr>
            <w:r w:rsidRPr="00E0407F">
              <w:rPr>
                <w:color w:val="000000" w:themeColor="text1"/>
                <w:sz w:val="16"/>
              </w:rPr>
              <w:t>ESPECIFICAÇÃO</w:t>
            </w:r>
          </w:p>
        </w:tc>
        <w:tc>
          <w:tcPr>
            <w:tcW w:w="1559" w:type="dxa"/>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IDENTIFICAÇÃO</w:t>
            </w:r>
          </w:p>
          <w:p w:rsidR="00D8090E" w:rsidRPr="00E0407F" w:rsidRDefault="00D8090E" w:rsidP="00626E02">
            <w:pPr>
              <w:jc w:val="center"/>
              <w:rPr>
                <w:color w:val="000000" w:themeColor="text1"/>
                <w:sz w:val="16"/>
              </w:rPr>
            </w:pPr>
            <w:r w:rsidRPr="00E0407F">
              <w:rPr>
                <w:color w:val="000000" w:themeColor="text1"/>
                <w:sz w:val="16"/>
              </w:rPr>
              <w:t>CATMAT</w:t>
            </w:r>
          </w:p>
        </w:tc>
        <w:tc>
          <w:tcPr>
            <w:tcW w:w="1559" w:type="dxa"/>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UNIDADE DE MEDIDA</w:t>
            </w:r>
          </w:p>
        </w:tc>
        <w:tc>
          <w:tcPr>
            <w:tcW w:w="1417" w:type="dxa"/>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QUANTIDADE MÍNIMA</w:t>
            </w:r>
          </w:p>
        </w:tc>
        <w:tc>
          <w:tcPr>
            <w:tcW w:w="1418" w:type="dxa"/>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QUANTIDADE MÁXIMA</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04</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Farinha de trigo, grupo: industrial, tipo: tipo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especial, ingrediente adicional: sem fermento</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465332</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06</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Óleo vegetal comestível, tipo: puro, espécie vegetal: soja, tipo qualidade: tipo </w:t>
            </w:r>
            <w:proofErr w:type="gramStart"/>
            <w:r w:rsidRPr="00E0407F">
              <w:rPr>
                <w:color w:val="000000" w:themeColor="text1"/>
                <w:sz w:val="20"/>
                <w:shd w:val="clear" w:color="auto" w:fill="FFFFFF"/>
              </w:rPr>
              <w:t>1</w:t>
            </w:r>
            <w:proofErr w:type="gramEnd"/>
          </w:p>
        </w:tc>
        <w:tc>
          <w:tcPr>
            <w:tcW w:w="1559" w:type="dxa"/>
            <w:vAlign w:val="center"/>
          </w:tcPr>
          <w:p w:rsidR="00D8090E" w:rsidRPr="00E0407F" w:rsidRDefault="00D8090E" w:rsidP="00626E02">
            <w:pPr>
              <w:jc w:val="center"/>
              <w:rPr>
                <w:color w:val="000000" w:themeColor="text1"/>
                <w:sz w:val="20"/>
              </w:rPr>
            </w:pPr>
            <w:r w:rsidRPr="00E0407F">
              <w:rPr>
                <w:bCs/>
                <w:color w:val="000000" w:themeColor="text1"/>
                <w:sz w:val="20"/>
                <w:shd w:val="clear" w:color="auto" w:fill="FFFFFF"/>
              </w:rPr>
              <w:t>463692</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900ml</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140</w:t>
            </w:r>
          </w:p>
        </w:tc>
      </w:tr>
      <w:tr w:rsidR="00B16F23" w:rsidRPr="00E0407F" w:rsidTr="0064775A">
        <w:trPr>
          <w:cantSplit/>
        </w:trPr>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08</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Vinagre, matéria-prima: maçã, tipo: aromático, acidez: 4,20 </w:t>
            </w:r>
            <w:proofErr w:type="gramStart"/>
            <w:r w:rsidRPr="00E0407F">
              <w:rPr>
                <w:color w:val="000000" w:themeColor="text1"/>
                <w:sz w:val="20"/>
                <w:shd w:val="clear" w:color="auto" w:fill="FFFFFF"/>
              </w:rPr>
              <w:t>per,</w:t>
            </w:r>
            <w:proofErr w:type="gramEnd"/>
            <w:r w:rsidRPr="00E0407F">
              <w:rPr>
                <w:color w:val="000000" w:themeColor="text1"/>
                <w:sz w:val="20"/>
                <w:shd w:val="clear" w:color="auto" w:fill="FFFFFF"/>
              </w:rPr>
              <w:t xml:space="preserve"> aspecto físico: líquido, aspecto visual: límpido e sem depósitos</w:t>
            </w:r>
          </w:p>
        </w:tc>
        <w:tc>
          <w:tcPr>
            <w:tcW w:w="1559" w:type="dxa"/>
            <w:vAlign w:val="center"/>
          </w:tcPr>
          <w:p w:rsidR="00D8090E" w:rsidRPr="00E0407F" w:rsidRDefault="00D8090E" w:rsidP="00626E02">
            <w:pPr>
              <w:jc w:val="center"/>
              <w:rPr>
                <w:color w:val="000000" w:themeColor="text1"/>
                <w:sz w:val="20"/>
              </w:rPr>
            </w:pPr>
            <w:r w:rsidRPr="00E0407F">
              <w:rPr>
                <w:bCs/>
                <w:color w:val="000000" w:themeColor="text1"/>
                <w:sz w:val="20"/>
                <w:shd w:val="clear" w:color="auto" w:fill="FFFFFF"/>
              </w:rPr>
              <w:t>340581</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Frasco 750 ml</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50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09</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Sal, tipo: refinado, aplicação: alimentícia, teor máximo sódio: 196 </w:t>
            </w:r>
            <w:proofErr w:type="gramStart"/>
            <w:r w:rsidRPr="00E0407F">
              <w:rPr>
                <w:color w:val="000000" w:themeColor="text1"/>
                <w:sz w:val="20"/>
                <w:shd w:val="clear" w:color="auto" w:fill="FFFFFF"/>
              </w:rPr>
              <w:t>mg</w:t>
            </w:r>
            <w:proofErr w:type="gramEnd"/>
            <w:r w:rsidRPr="00E0407F">
              <w:rPr>
                <w:color w:val="000000" w:themeColor="text1"/>
                <w:sz w:val="20"/>
                <w:shd w:val="clear" w:color="auto" w:fill="FFFFFF"/>
              </w:rPr>
              <w:t>,g, aditivos: iodo, prussiato amarelo soda, acidez: 7,20 ph</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433275</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50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Farinha de milho, grão: amarelo, tipo: fubá, característica adicional: transgênico, ingrediente adicional: fortificada com ferro e ácido </w:t>
            </w:r>
            <w:proofErr w:type="gramStart"/>
            <w:r w:rsidRPr="00E0407F">
              <w:rPr>
                <w:color w:val="000000" w:themeColor="text1"/>
                <w:sz w:val="20"/>
                <w:shd w:val="clear" w:color="auto" w:fill="FFFFFF"/>
              </w:rPr>
              <w:t>fólico</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459013</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50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12</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Farinha de milho, grão: amarelo, tipo: canjiquinha, xerém, característica adicional: </w:t>
            </w:r>
            <w:proofErr w:type="gramStart"/>
            <w:r w:rsidRPr="00E0407F">
              <w:rPr>
                <w:color w:val="000000" w:themeColor="text1"/>
                <w:sz w:val="20"/>
                <w:shd w:val="clear" w:color="auto" w:fill="FFFFFF"/>
              </w:rPr>
              <w:t>transgênico</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459072</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50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13</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Canjica, grupo: especial, nº 3, subgrupo: despeliculada, classe: branca, qualidade: tipo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característica adicional: não transgênico</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463690</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500g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50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15</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Açúcar, tipo: refinado, coloração: branca, prazo validade mínimo: 12 </w:t>
            </w:r>
            <w:proofErr w:type="gramStart"/>
            <w:r w:rsidRPr="00E0407F">
              <w:rPr>
                <w:color w:val="000000" w:themeColor="text1"/>
                <w:sz w:val="20"/>
                <w:shd w:val="clear" w:color="auto" w:fill="FFFFFF"/>
              </w:rPr>
              <w:t>meses</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463997</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1kg</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40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16</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Açúcar, tipo: cristal, prazo validade mínimo: 12 </w:t>
            </w:r>
            <w:proofErr w:type="gramStart"/>
            <w:r w:rsidRPr="00E0407F">
              <w:rPr>
                <w:color w:val="000000" w:themeColor="text1"/>
                <w:sz w:val="20"/>
                <w:shd w:val="clear" w:color="auto" w:fill="FFFFFF"/>
              </w:rPr>
              <w:t>meses</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463989</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Embalagem </w:t>
            </w:r>
            <w:proofErr w:type="gramStart"/>
            <w:r w:rsidRPr="00E0407F">
              <w:rPr>
                <w:color w:val="000000" w:themeColor="text1"/>
                <w:sz w:val="20"/>
              </w:rPr>
              <w:t>5kg</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240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17</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Suco, apresentação: líquido, sabor: caju, tipo: natural, características adicionais: concentrado, rendimento mínimo, </w:t>
            </w:r>
            <w:proofErr w:type="gramStart"/>
            <w:r w:rsidRPr="00E0407F">
              <w:rPr>
                <w:color w:val="000000" w:themeColor="text1"/>
                <w:sz w:val="20"/>
                <w:shd w:val="clear" w:color="auto" w:fill="FFFFFF"/>
              </w:rPr>
              <w:t>1</w:t>
            </w:r>
            <w:proofErr w:type="gramEnd"/>
            <w:r w:rsidRPr="00E0407F">
              <w:rPr>
                <w:color w:val="000000" w:themeColor="text1"/>
                <w:sz w:val="20"/>
                <w:shd w:val="clear" w:color="auto" w:fill="FFFFFF"/>
              </w:rPr>
              <w:t xml:space="preserve"> parte de suco-</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464758</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Frasco </w:t>
            </w:r>
            <w:proofErr w:type="gramStart"/>
            <w:r w:rsidRPr="00E0407F">
              <w:rPr>
                <w:color w:val="000000" w:themeColor="text1"/>
                <w:sz w:val="20"/>
              </w:rPr>
              <w:t>500ml</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22</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Suco, apresentação: líquido, sabor: uva, tipo: natural, características adicionais: a base de polpa, validade: </w:t>
            </w:r>
            <w:proofErr w:type="gramStart"/>
            <w:r w:rsidRPr="00E0407F">
              <w:rPr>
                <w:color w:val="000000" w:themeColor="text1"/>
                <w:sz w:val="20"/>
                <w:shd w:val="clear" w:color="auto" w:fill="FFFFFF"/>
              </w:rPr>
              <w:t>3</w:t>
            </w:r>
            <w:proofErr w:type="gramEnd"/>
            <w:r w:rsidRPr="00E0407F">
              <w:rPr>
                <w:color w:val="000000" w:themeColor="text1"/>
                <w:sz w:val="20"/>
                <w:shd w:val="clear" w:color="auto" w:fill="FFFFFF"/>
              </w:rPr>
              <w:t xml:space="preserve"> meses</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315747</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Caixa </w:t>
            </w:r>
            <w:proofErr w:type="gramStart"/>
            <w:r w:rsidRPr="00E0407F">
              <w:rPr>
                <w:color w:val="000000" w:themeColor="text1"/>
                <w:sz w:val="20"/>
              </w:rPr>
              <w:t>200ml</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2500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23</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Suco, apresentação: líquido, sabor: acerola e laranja, tipo: natural, características adicionais: a base de polpa, validade: </w:t>
            </w:r>
            <w:proofErr w:type="gramStart"/>
            <w:r w:rsidRPr="00E0407F">
              <w:rPr>
                <w:color w:val="000000" w:themeColor="text1"/>
                <w:sz w:val="20"/>
                <w:shd w:val="clear" w:color="auto" w:fill="FFFFFF"/>
              </w:rPr>
              <w:t>3</w:t>
            </w:r>
            <w:proofErr w:type="gramEnd"/>
            <w:r w:rsidRPr="00E0407F">
              <w:rPr>
                <w:color w:val="000000" w:themeColor="text1"/>
                <w:sz w:val="20"/>
                <w:shd w:val="clear" w:color="auto" w:fill="FFFFFF"/>
              </w:rPr>
              <w:t xml:space="preserve"> meses</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315749</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Caixa </w:t>
            </w:r>
            <w:proofErr w:type="gramStart"/>
            <w:r w:rsidRPr="00E0407F">
              <w:rPr>
                <w:color w:val="000000" w:themeColor="text1"/>
                <w:sz w:val="20"/>
              </w:rPr>
              <w:t>200ml</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2500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26</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Legume em conserva, tipo: azeitona verde, tamanho: grande, apresentação: sem </w:t>
            </w:r>
            <w:proofErr w:type="gramStart"/>
            <w:r w:rsidRPr="00E0407F">
              <w:rPr>
                <w:color w:val="000000" w:themeColor="text1"/>
                <w:sz w:val="20"/>
                <w:shd w:val="clear" w:color="auto" w:fill="FFFFFF"/>
              </w:rPr>
              <w:t>caroço</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459639</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de 200g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35</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70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28</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Leite fluido, origem: de vaca, tipo: </w:t>
            </w:r>
            <w:proofErr w:type="gramStart"/>
            <w:r w:rsidRPr="00E0407F">
              <w:rPr>
                <w:color w:val="000000" w:themeColor="text1"/>
                <w:sz w:val="20"/>
                <w:shd w:val="clear" w:color="auto" w:fill="FFFFFF"/>
              </w:rPr>
              <w:t>a, teor</w:t>
            </w:r>
            <w:proofErr w:type="gramEnd"/>
            <w:r w:rsidRPr="00E0407F">
              <w:rPr>
                <w:color w:val="000000" w:themeColor="text1"/>
                <w:sz w:val="20"/>
                <w:shd w:val="clear" w:color="auto" w:fill="FFFFFF"/>
              </w:rPr>
              <w:t xml:space="preserve"> gordura: integral, processamento: uht</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445995</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Caixa 1L</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1700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30</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Creme de leite, teor gordura: até 20% de gordura, processamento: </w:t>
            </w:r>
            <w:proofErr w:type="gramStart"/>
            <w:r w:rsidRPr="00E0407F">
              <w:rPr>
                <w:color w:val="000000" w:themeColor="text1"/>
                <w:sz w:val="20"/>
                <w:shd w:val="clear" w:color="auto" w:fill="FFFFFF"/>
              </w:rPr>
              <w:t>uht</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446532</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200g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31</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Gelatina alimentícia, apresentação: pó, sabor: framboesa, origem: </w:t>
            </w:r>
            <w:proofErr w:type="gramStart"/>
            <w:r w:rsidRPr="00E0407F">
              <w:rPr>
                <w:color w:val="000000" w:themeColor="text1"/>
                <w:sz w:val="20"/>
                <w:shd w:val="clear" w:color="auto" w:fill="FFFFFF"/>
              </w:rPr>
              <w:t>animal</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462710</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 35g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400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32</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Gelatina alimentícia, apresentação: pó, sabor: morango, origem: </w:t>
            </w:r>
            <w:proofErr w:type="gramStart"/>
            <w:r w:rsidRPr="00E0407F">
              <w:rPr>
                <w:color w:val="000000" w:themeColor="text1"/>
                <w:sz w:val="20"/>
                <w:shd w:val="clear" w:color="auto" w:fill="FFFFFF"/>
              </w:rPr>
              <w:t>animal</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462717</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 35g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400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33</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Geléia, tipo: mocotó, sabor: natural, prazo validade mínimo: 12 </w:t>
            </w:r>
            <w:proofErr w:type="gramStart"/>
            <w:r w:rsidRPr="00E0407F">
              <w:rPr>
                <w:color w:val="000000" w:themeColor="text1"/>
                <w:sz w:val="20"/>
                <w:shd w:val="clear" w:color="auto" w:fill="FFFFFF"/>
              </w:rPr>
              <w:t>meses</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462701</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Caixa 220g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140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34</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Ovo, origem: galinha, grupo: vermelho, classe: </w:t>
            </w:r>
            <w:proofErr w:type="gramStart"/>
            <w:r w:rsidRPr="00E0407F">
              <w:rPr>
                <w:color w:val="000000" w:themeColor="text1"/>
                <w:sz w:val="20"/>
                <w:shd w:val="clear" w:color="auto" w:fill="FFFFFF"/>
              </w:rPr>
              <w:t>a, tipo</w:t>
            </w:r>
            <w:proofErr w:type="gramEnd"/>
            <w:r w:rsidRPr="00E0407F">
              <w:rPr>
                <w:color w:val="000000" w:themeColor="text1"/>
                <w:sz w:val="20"/>
                <w:shd w:val="clear" w:color="auto" w:fill="FFFFFF"/>
              </w:rPr>
              <w:t>: grande</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446622</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Bandeja com 12 unidades</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70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35</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Café, apresentação: torrado moído, intensidade: intensa ou extra forte, tipo: superior, empacotamento: </w:t>
            </w:r>
            <w:proofErr w:type="gramStart"/>
            <w:r w:rsidRPr="00E0407F">
              <w:rPr>
                <w:color w:val="000000" w:themeColor="text1"/>
                <w:sz w:val="20"/>
                <w:shd w:val="clear" w:color="auto" w:fill="FFFFFF"/>
              </w:rPr>
              <w:t>vácuo</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463574</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 500g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1200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36</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Fermento, tipo: químico, apresentação: </w:t>
            </w:r>
            <w:proofErr w:type="gramStart"/>
            <w:r w:rsidRPr="00E0407F">
              <w:rPr>
                <w:color w:val="000000" w:themeColor="text1"/>
                <w:sz w:val="20"/>
                <w:shd w:val="clear" w:color="auto" w:fill="FFFFFF"/>
              </w:rPr>
              <w:t>pó</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459586</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100g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37</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Bicarbonato de sódio, apresentação: </w:t>
            </w:r>
            <w:proofErr w:type="gramStart"/>
            <w:r w:rsidRPr="00E0407F">
              <w:rPr>
                <w:color w:val="000000" w:themeColor="text1"/>
                <w:sz w:val="20"/>
                <w:shd w:val="clear" w:color="auto" w:fill="FFFFFF"/>
              </w:rPr>
              <w:t>pó</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271052</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100g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70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40</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Massa de tomate, tipo: extrato concentrado, composição: tradicional, apresentação: </w:t>
            </w:r>
            <w:proofErr w:type="gramStart"/>
            <w:r w:rsidRPr="00E0407F">
              <w:rPr>
                <w:color w:val="000000" w:themeColor="text1"/>
                <w:sz w:val="20"/>
                <w:shd w:val="clear" w:color="auto" w:fill="FFFFFF"/>
              </w:rPr>
              <w:t>creme</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459670</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340g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70</w:t>
            </w:r>
          </w:p>
        </w:tc>
      </w:tr>
      <w:tr w:rsidR="00B16F23" w:rsidRPr="00E0407F" w:rsidTr="00626E02">
        <w:tc>
          <w:tcPr>
            <w:tcW w:w="675" w:type="dxa"/>
            <w:shd w:val="clear" w:color="auto" w:fill="auto"/>
            <w:vAlign w:val="center"/>
          </w:tcPr>
          <w:p w:rsidR="00514199" w:rsidRPr="00E0407F" w:rsidRDefault="00514199" w:rsidP="00626E02">
            <w:pPr>
              <w:jc w:val="center"/>
              <w:rPr>
                <w:color w:val="000000" w:themeColor="text1"/>
                <w:sz w:val="20"/>
              </w:rPr>
            </w:pPr>
            <w:r w:rsidRPr="00E0407F">
              <w:rPr>
                <w:color w:val="000000" w:themeColor="text1"/>
                <w:sz w:val="20"/>
              </w:rPr>
              <w:t>41</w:t>
            </w:r>
          </w:p>
        </w:tc>
        <w:tc>
          <w:tcPr>
            <w:tcW w:w="2869" w:type="dxa"/>
            <w:shd w:val="clear" w:color="auto" w:fill="auto"/>
            <w:vAlign w:val="center"/>
          </w:tcPr>
          <w:p w:rsidR="00514199" w:rsidRPr="00E0407F" w:rsidRDefault="00514199" w:rsidP="00514199">
            <w:pPr>
              <w:jc w:val="both"/>
              <w:rPr>
                <w:color w:val="000000" w:themeColor="text1"/>
                <w:sz w:val="20"/>
                <w:shd w:val="clear" w:color="auto" w:fill="FFFFFF"/>
              </w:rPr>
            </w:pPr>
            <w:r w:rsidRPr="00E0407F">
              <w:rPr>
                <w:color w:val="000000" w:themeColor="text1"/>
                <w:sz w:val="20"/>
                <w:shd w:val="clear" w:color="auto" w:fill="FFFFFF"/>
              </w:rPr>
              <w:t>Biscoito, apresentação: oval,</w:t>
            </w:r>
          </w:p>
          <w:p w:rsidR="00514199" w:rsidRPr="00E0407F" w:rsidRDefault="00514199" w:rsidP="00514199">
            <w:pPr>
              <w:jc w:val="both"/>
              <w:rPr>
                <w:color w:val="000000" w:themeColor="text1"/>
                <w:sz w:val="20"/>
                <w:shd w:val="clear" w:color="auto" w:fill="FFFFFF"/>
              </w:rPr>
            </w:pPr>
            <w:proofErr w:type="gramStart"/>
            <w:r w:rsidRPr="00E0407F">
              <w:rPr>
                <w:color w:val="000000" w:themeColor="text1"/>
                <w:sz w:val="20"/>
                <w:shd w:val="clear" w:color="auto" w:fill="FFFFFF"/>
              </w:rPr>
              <w:t>sabor</w:t>
            </w:r>
            <w:proofErr w:type="gramEnd"/>
            <w:r w:rsidRPr="00E0407F">
              <w:rPr>
                <w:color w:val="000000" w:themeColor="text1"/>
                <w:sz w:val="20"/>
                <w:shd w:val="clear" w:color="auto" w:fill="FFFFFF"/>
              </w:rPr>
              <w:t>: maizena, classificação:</w:t>
            </w:r>
          </w:p>
          <w:p w:rsidR="00514199" w:rsidRPr="00E0407F" w:rsidRDefault="00514199" w:rsidP="00514199">
            <w:pPr>
              <w:jc w:val="both"/>
              <w:rPr>
                <w:color w:val="000000" w:themeColor="text1"/>
                <w:sz w:val="20"/>
                <w:shd w:val="clear" w:color="auto" w:fill="FFFFFF"/>
              </w:rPr>
            </w:pPr>
            <w:proofErr w:type="gramStart"/>
            <w:r w:rsidRPr="00E0407F">
              <w:rPr>
                <w:color w:val="000000" w:themeColor="text1"/>
                <w:sz w:val="20"/>
                <w:shd w:val="clear" w:color="auto" w:fill="FFFFFF"/>
              </w:rPr>
              <w:t>doce</w:t>
            </w:r>
            <w:proofErr w:type="gramEnd"/>
            <w:r w:rsidRPr="00E0407F">
              <w:rPr>
                <w:color w:val="000000" w:themeColor="text1"/>
                <w:sz w:val="20"/>
                <w:shd w:val="clear" w:color="auto" w:fill="FFFFFF"/>
              </w:rPr>
              <w:t>, características adicionais:</w:t>
            </w:r>
          </w:p>
          <w:p w:rsidR="00514199" w:rsidRPr="00E0407F" w:rsidRDefault="00514199" w:rsidP="00514199">
            <w:pPr>
              <w:jc w:val="both"/>
              <w:rPr>
                <w:color w:val="000000" w:themeColor="text1"/>
                <w:sz w:val="20"/>
                <w:shd w:val="clear" w:color="auto" w:fill="FFFFFF"/>
              </w:rPr>
            </w:pPr>
            <w:proofErr w:type="gramStart"/>
            <w:r w:rsidRPr="00E0407F">
              <w:rPr>
                <w:color w:val="000000" w:themeColor="text1"/>
                <w:sz w:val="20"/>
                <w:shd w:val="clear" w:color="auto" w:fill="FFFFFF"/>
              </w:rPr>
              <w:t>sem</w:t>
            </w:r>
            <w:proofErr w:type="gramEnd"/>
            <w:r w:rsidRPr="00E0407F">
              <w:rPr>
                <w:color w:val="000000" w:themeColor="text1"/>
                <w:sz w:val="20"/>
                <w:shd w:val="clear" w:color="auto" w:fill="FFFFFF"/>
              </w:rPr>
              <w:t xml:space="preserve"> recheio, aplicação:</w:t>
            </w:r>
          </w:p>
          <w:p w:rsidR="00514199" w:rsidRPr="00E0407F" w:rsidRDefault="00514199" w:rsidP="00514199">
            <w:pPr>
              <w:jc w:val="both"/>
              <w:rPr>
                <w:color w:val="000000" w:themeColor="text1"/>
                <w:sz w:val="20"/>
                <w:shd w:val="clear" w:color="auto" w:fill="FFFFFF"/>
              </w:rPr>
            </w:pPr>
            <w:proofErr w:type="gramStart"/>
            <w:r w:rsidRPr="00E0407F">
              <w:rPr>
                <w:color w:val="000000" w:themeColor="text1"/>
                <w:sz w:val="20"/>
                <w:shd w:val="clear" w:color="auto" w:fill="FFFFFF"/>
              </w:rPr>
              <w:t>alimentação</w:t>
            </w:r>
            <w:proofErr w:type="gramEnd"/>
            <w:r w:rsidRPr="00E0407F">
              <w:rPr>
                <w:color w:val="000000" w:themeColor="text1"/>
                <w:sz w:val="20"/>
                <w:shd w:val="clear" w:color="auto" w:fill="FFFFFF"/>
              </w:rPr>
              <w:t xml:space="preserve"> humana, prazo</w:t>
            </w:r>
          </w:p>
          <w:p w:rsidR="00514199" w:rsidRPr="00E0407F" w:rsidRDefault="00514199" w:rsidP="00514199">
            <w:pPr>
              <w:jc w:val="both"/>
              <w:rPr>
                <w:color w:val="000000" w:themeColor="text1"/>
                <w:sz w:val="20"/>
                <w:shd w:val="clear" w:color="auto" w:fill="FFFFFF"/>
              </w:rPr>
            </w:pPr>
            <w:proofErr w:type="gramStart"/>
            <w:r w:rsidRPr="00E0407F">
              <w:rPr>
                <w:color w:val="000000" w:themeColor="text1"/>
                <w:sz w:val="20"/>
                <w:shd w:val="clear" w:color="auto" w:fill="FFFFFF"/>
              </w:rPr>
              <w:t>validade</w:t>
            </w:r>
            <w:proofErr w:type="gramEnd"/>
            <w:r w:rsidRPr="00E0407F">
              <w:rPr>
                <w:color w:val="000000" w:themeColor="text1"/>
                <w:sz w:val="20"/>
                <w:shd w:val="clear" w:color="auto" w:fill="FFFFFF"/>
              </w:rPr>
              <w:t>: 1 ano</w:t>
            </w:r>
          </w:p>
        </w:tc>
        <w:tc>
          <w:tcPr>
            <w:tcW w:w="1559" w:type="dxa"/>
            <w:vAlign w:val="center"/>
          </w:tcPr>
          <w:p w:rsidR="00514199" w:rsidRPr="00E0407F" w:rsidRDefault="00514199" w:rsidP="00626E02">
            <w:pPr>
              <w:jc w:val="center"/>
              <w:rPr>
                <w:color w:val="000000" w:themeColor="text1"/>
                <w:sz w:val="20"/>
              </w:rPr>
            </w:pPr>
            <w:r w:rsidRPr="00E0407F">
              <w:rPr>
                <w:color w:val="000000" w:themeColor="text1"/>
                <w:sz w:val="20"/>
              </w:rPr>
              <w:t>232213</w:t>
            </w:r>
          </w:p>
        </w:tc>
        <w:tc>
          <w:tcPr>
            <w:tcW w:w="1559" w:type="dxa"/>
            <w:shd w:val="clear" w:color="auto" w:fill="auto"/>
            <w:vAlign w:val="center"/>
          </w:tcPr>
          <w:p w:rsidR="00514199" w:rsidRPr="00E0407F" w:rsidRDefault="00514199" w:rsidP="00626E02">
            <w:pPr>
              <w:jc w:val="center"/>
              <w:rPr>
                <w:color w:val="000000" w:themeColor="text1"/>
                <w:sz w:val="20"/>
              </w:rPr>
            </w:pPr>
            <w:r w:rsidRPr="00E0407F">
              <w:rPr>
                <w:color w:val="000000" w:themeColor="text1"/>
                <w:sz w:val="20"/>
              </w:rPr>
              <w:t>Pacote 400g</w:t>
            </w:r>
          </w:p>
        </w:tc>
        <w:tc>
          <w:tcPr>
            <w:tcW w:w="1417" w:type="dxa"/>
            <w:shd w:val="clear" w:color="auto" w:fill="auto"/>
            <w:vAlign w:val="center"/>
          </w:tcPr>
          <w:p w:rsidR="00514199" w:rsidRPr="00E0407F" w:rsidRDefault="00514199" w:rsidP="00626E02">
            <w:pPr>
              <w:jc w:val="center"/>
              <w:rPr>
                <w:color w:val="000000" w:themeColor="text1"/>
                <w:sz w:val="20"/>
              </w:rPr>
            </w:pPr>
            <w:r w:rsidRPr="00E0407F">
              <w:rPr>
                <w:color w:val="000000" w:themeColor="text1"/>
                <w:sz w:val="20"/>
              </w:rPr>
              <w:t>75</w:t>
            </w:r>
          </w:p>
        </w:tc>
        <w:tc>
          <w:tcPr>
            <w:tcW w:w="1418" w:type="dxa"/>
            <w:vAlign w:val="center"/>
          </w:tcPr>
          <w:p w:rsidR="00514199" w:rsidRPr="00E0407F" w:rsidRDefault="00514199" w:rsidP="00626E02">
            <w:pPr>
              <w:jc w:val="center"/>
              <w:rPr>
                <w:color w:val="000000" w:themeColor="text1"/>
                <w:sz w:val="20"/>
              </w:rPr>
            </w:pPr>
            <w:r w:rsidRPr="00E0407F">
              <w:rPr>
                <w:color w:val="000000" w:themeColor="text1"/>
                <w:sz w:val="20"/>
              </w:rPr>
              <w:t>150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43</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Maionese, tipo: tradicional, aplicação: uso </w:t>
            </w:r>
            <w:proofErr w:type="gramStart"/>
            <w:r w:rsidRPr="00E0407F">
              <w:rPr>
                <w:color w:val="000000" w:themeColor="text1"/>
                <w:sz w:val="20"/>
                <w:shd w:val="clear" w:color="auto" w:fill="FFFFFF"/>
              </w:rPr>
              <w:t>culinário</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326927</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Pote 500g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600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44</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Biscoito, apresentação: redondo, sabor: coco, classificação: doce, características adicionais: sem recheio, tipo: rosquinha, aplicação: alimentação humana, ingredientes: açúcar, farinha de trigo e </w:t>
            </w:r>
            <w:proofErr w:type="gramStart"/>
            <w:r w:rsidRPr="00E0407F">
              <w:rPr>
                <w:color w:val="000000" w:themeColor="text1"/>
                <w:sz w:val="20"/>
                <w:shd w:val="clear" w:color="auto" w:fill="FFFFFF"/>
              </w:rPr>
              <w:t>glúten</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245803</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 500g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120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49</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Gordura vegetal, tipo: margarina, subtipo: cremosa, composição básica: mínimo de 80% de gordura, sabor: com </w:t>
            </w:r>
            <w:proofErr w:type="gramStart"/>
            <w:r w:rsidRPr="00E0407F">
              <w:rPr>
                <w:color w:val="000000" w:themeColor="text1"/>
                <w:sz w:val="20"/>
                <w:shd w:val="clear" w:color="auto" w:fill="FFFFFF"/>
              </w:rPr>
              <w:t>sal</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463699</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500g</w:t>
            </w:r>
          </w:p>
        </w:tc>
        <w:tc>
          <w:tcPr>
            <w:tcW w:w="1417" w:type="dxa"/>
            <w:shd w:val="clear" w:color="auto" w:fill="auto"/>
            <w:vAlign w:val="center"/>
          </w:tcPr>
          <w:p w:rsidR="00D8090E" w:rsidRPr="00E0407F" w:rsidRDefault="00D8090E" w:rsidP="00626E02">
            <w:pPr>
              <w:jc w:val="center"/>
              <w:rPr>
                <w:color w:val="000000" w:themeColor="text1"/>
                <w:sz w:val="20"/>
              </w:rPr>
            </w:pPr>
            <w:proofErr w:type="gramStart"/>
            <w:r w:rsidRPr="00E0407F">
              <w:rPr>
                <w:color w:val="000000" w:themeColor="text1"/>
                <w:sz w:val="20"/>
              </w:rPr>
              <w:t>1</w:t>
            </w:r>
            <w:proofErr w:type="gramEnd"/>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30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54</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Achocolatado, apresentação: líquido, sabor: tradicional, prazo validade mínimo: 06 meses, característica adicional: enriquecido com </w:t>
            </w:r>
            <w:proofErr w:type="gramStart"/>
            <w:r w:rsidRPr="00E0407F">
              <w:rPr>
                <w:color w:val="000000" w:themeColor="text1"/>
                <w:sz w:val="20"/>
                <w:shd w:val="clear" w:color="auto" w:fill="FFFFFF"/>
              </w:rPr>
              <w:t>vitaminas</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463550</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Caixa </w:t>
            </w:r>
            <w:proofErr w:type="gramStart"/>
            <w:r w:rsidRPr="00E0407F">
              <w:rPr>
                <w:color w:val="000000" w:themeColor="text1"/>
                <w:sz w:val="20"/>
              </w:rPr>
              <w:t>200ml</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2500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55</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Leite coco, tipo: integral, prazo validade mínimo: 12 </w:t>
            </w:r>
            <w:proofErr w:type="gramStart"/>
            <w:r w:rsidRPr="00E0407F">
              <w:rPr>
                <w:color w:val="000000" w:themeColor="text1"/>
                <w:sz w:val="20"/>
                <w:shd w:val="clear" w:color="auto" w:fill="FFFFFF"/>
              </w:rPr>
              <w:t>meses</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464011</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Garrafa </w:t>
            </w:r>
            <w:proofErr w:type="gramStart"/>
            <w:r w:rsidRPr="00E0407F">
              <w:rPr>
                <w:color w:val="000000" w:themeColor="text1"/>
                <w:sz w:val="20"/>
              </w:rPr>
              <w:t>200ml</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60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60</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Condimento, tipo: alho, apresentação: natural, adicional: </w:t>
            </w:r>
            <w:proofErr w:type="gramStart"/>
            <w:r w:rsidRPr="00E0407F">
              <w:rPr>
                <w:color w:val="000000" w:themeColor="text1"/>
                <w:sz w:val="20"/>
                <w:shd w:val="clear" w:color="auto" w:fill="FFFFFF"/>
              </w:rPr>
              <w:t>cabeça</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463938</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Kg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50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99</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Peixe em conserva, variedade: sardinha, apresentação: descabeçada e eviscerada, meio de cobertura: com óleo </w:t>
            </w:r>
            <w:proofErr w:type="gramStart"/>
            <w:r w:rsidRPr="00E0407F">
              <w:rPr>
                <w:color w:val="000000" w:themeColor="text1"/>
                <w:sz w:val="20"/>
                <w:shd w:val="clear" w:color="auto" w:fill="FFFFFF"/>
              </w:rPr>
              <w:t>comestível</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449006</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Lata 125g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40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100</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Amido, base: de milho, grupo: </w:t>
            </w:r>
            <w:proofErr w:type="gramStart"/>
            <w:r w:rsidRPr="00E0407F">
              <w:rPr>
                <w:color w:val="000000" w:themeColor="text1"/>
                <w:sz w:val="20"/>
                <w:shd w:val="clear" w:color="auto" w:fill="FFFFFF"/>
              </w:rPr>
              <w:t>fécula</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467050</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500g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20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102</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Macarrão, teor de umidade: massa seca, base da massa: de sêmola, semolina, ingredientes adicionais: com ovos, apresentação: </w:t>
            </w:r>
            <w:proofErr w:type="gramStart"/>
            <w:r w:rsidRPr="00E0407F">
              <w:rPr>
                <w:color w:val="000000" w:themeColor="text1"/>
                <w:sz w:val="20"/>
                <w:shd w:val="clear" w:color="auto" w:fill="FFFFFF"/>
              </w:rPr>
              <w:t>espaguete</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458955</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500g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100</w:t>
            </w:r>
          </w:p>
        </w:tc>
      </w:tr>
      <w:tr w:rsidR="00B16F23" w:rsidRPr="00E0407F" w:rsidTr="00626E02">
        <w:trPr>
          <w:trHeight w:val="1280"/>
        </w:trPr>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103</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Macarrão, teor de umidade: massa seca, base da massa: de farinha de trigo, ingredientes adicionais: com ovos, apresentação: </w:t>
            </w:r>
            <w:proofErr w:type="gramStart"/>
            <w:r w:rsidRPr="00E0407F">
              <w:rPr>
                <w:color w:val="000000" w:themeColor="text1"/>
                <w:sz w:val="20"/>
                <w:shd w:val="clear" w:color="auto" w:fill="FFFFFF"/>
              </w:rPr>
              <w:t>lasanha</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458998</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500g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100</w:t>
            </w:r>
          </w:p>
        </w:tc>
      </w:tr>
      <w:tr w:rsidR="00B16F23" w:rsidRPr="00E0407F" w:rsidTr="00626E02">
        <w:trPr>
          <w:trHeight w:val="1253"/>
        </w:trPr>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104</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Macarrão, teor de umidade: massa seca, base da massa: de farinha de trigo, ingredientes adicionais: com ovos, apresentação: </w:t>
            </w:r>
            <w:proofErr w:type="gramStart"/>
            <w:r w:rsidRPr="00E0407F">
              <w:rPr>
                <w:color w:val="000000" w:themeColor="text1"/>
                <w:sz w:val="20"/>
                <w:shd w:val="clear" w:color="auto" w:fill="FFFFFF"/>
              </w:rPr>
              <w:t>parafuso</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458980</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Embalagem 500g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100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110</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color w:val="000000" w:themeColor="text1"/>
                <w:sz w:val="20"/>
                <w:shd w:val="clear" w:color="auto" w:fill="FFFFFF"/>
              </w:rPr>
              <w:t xml:space="preserve">Pão, base: de farinha de trigo refinada, tipo: semi-doce, tipo adicional: hambúrguer, </w:t>
            </w:r>
            <w:proofErr w:type="gramStart"/>
            <w:r w:rsidRPr="00E0407F">
              <w:rPr>
                <w:color w:val="000000" w:themeColor="text1"/>
                <w:sz w:val="20"/>
                <w:shd w:val="clear" w:color="auto" w:fill="FFFFFF"/>
              </w:rPr>
              <w:t>redondo</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460387</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 300g</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50</w:t>
            </w:r>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113</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bCs/>
                <w:color w:val="000000" w:themeColor="text1"/>
                <w:sz w:val="20"/>
              </w:rPr>
              <w:t xml:space="preserve">Rosquinha salgada, embalados em plástico atóxico de 100g, validade mínima de </w:t>
            </w:r>
            <w:proofErr w:type="gramStart"/>
            <w:r w:rsidRPr="00E0407F">
              <w:rPr>
                <w:bCs/>
                <w:color w:val="000000" w:themeColor="text1"/>
                <w:sz w:val="20"/>
              </w:rPr>
              <w:t>7</w:t>
            </w:r>
            <w:proofErr w:type="gramEnd"/>
            <w:r w:rsidRPr="00E0407F">
              <w:rPr>
                <w:bCs/>
                <w:color w:val="000000" w:themeColor="text1"/>
                <w:sz w:val="20"/>
              </w:rPr>
              <w:t xml:space="preserve"> dias a contar da data da entrega.</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Sem identificação CATMAT</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300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700</w:t>
            </w:r>
          </w:p>
        </w:tc>
      </w:tr>
      <w:tr w:rsidR="00B16F23" w:rsidRPr="00E0407F" w:rsidTr="00626E02">
        <w:trPr>
          <w:trHeight w:val="974"/>
        </w:trPr>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118</w:t>
            </w:r>
          </w:p>
        </w:tc>
        <w:tc>
          <w:tcPr>
            <w:tcW w:w="2869" w:type="dxa"/>
            <w:shd w:val="clear" w:color="auto" w:fill="auto"/>
            <w:vAlign w:val="center"/>
          </w:tcPr>
          <w:p w:rsidR="00D8090E" w:rsidRPr="00E0407F" w:rsidRDefault="00D8090E" w:rsidP="00626E02">
            <w:pPr>
              <w:jc w:val="both"/>
              <w:rPr>
                <w:color w:val="000000" w:themeColor="text1"/>
                <w:sz w:val="20"/>
              </w:rPr>
            </w:pPr>
            <w:r w:rsidRPr="00E0407F">
              <w:rPr>
                <w:bCs/>
                <w:color w:val="000000" w:themeColor="text1"/>
                <w:sz w:val="20"/>
              </w:rPr>
              <w:t>Paçoca embalada em plástico atóxico de 20g, validade de 12 meses a contar da data da entrega.</w:t>
            </w:r>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462638</w:t>
            </w:r>
          </w:p>
        </w:tc>
        <w:tc>
          <w:tcPr>
            <w:tcW w:w="1559" w:type="dxa"/>
            <w:shd w:val="clear" w:color="auto" w:fill="auto"/>
            <w:vAlign w:val="center"/>
          </w:tcPr>
          <w:p w:rsidR="00D8090E" w:rsidRPr="00E0407F" w:rsidRDefault="00D8090E" w:rsidP="00626E02">
            <w:pPr>
              <w:jc w:val="center"/>
              <w:rPr>
                <w:color w:val="000000" w:themeColor="text1"/>
              </w:rPr>
            </w:pPr>
            <w:r w:rsidRPr="00E0407F">
              <w:rPr>
                <w:color w:val="000000" w:themeColor="text1"/>
                <w:sz w:val="20"/>
              </w:rPr>
              <w:t xml:space="preserve">Embalagem com </w:t>
            </w:r>
            <w:proofErr w:type="gramStart"/>
            <w:r w:rsidRPr="00E0407F">
              <w:rPr>
                <w:color w:val="000000" w:themeColor="text1"/>
                <w:sz w:val="20"/>
              </w:rPr>
              <w:t>50 Unidade</w:t>
            </w:r>
            <w:proofErr w:type="gramEnd"/>
          </w:p>
        </w:tc>
        <w:tc>
          <w:tcPr>
            <w:tcW w:w="1417" w:type="dxa"/>
            <w:shd w:val="clear" w:color="auto" w:fill="auto"/>
            <w:vAlign w:val="center"/>
          </w:tcPr>
          <w:p w:rsidR="00D8090E" w:rsidRPr="00E0407F" w:rsidRDefault="00D8090E" w:rsidP="00626E02">
            <w:pPr>
              <w:jc w:val="center"/>
              <w:rPr>
                <w:color w:val="000000" w:themeColor="text1"/>
                <w:sz w:val="20"/>
              </w:rPr>
            </w:pPr>
            <w:proofErr w:type="gramStart"/>
            <w:r w:rsidRPr="00E0407F">
              <w:rPr>
                <w:color w:val="000000" w:themeColor="text1"/>
                <w:sz w:val="20"/>
              </w:rPr>
              <w:t>1</w:t>
            </w:r>
            <w:proofErr w:type="gramEnd"/>
          </w:p>
        </w:tc>
        <w:tc>
          <w:tcPr>
            <w:tcW w:w="1418" w:type="dxa"/>
            <w:vAlign w:val="center"/>
          </w:tcPr>
          <w:p w:rsidR="00D8090E" w:rsidRPr="00E0407F" w:rsidRDefault="00D8090E" w:rsidP="00626E02">
            <w:pPr>
              <w:jc w:val="center"/>
              <w:rPr>
                <w:color w:val="000000" w:themeColor="text1"/>
                <w:sz w:val="20"/>
              </w:rPr>
            </w:pPr>
            <w:proofErr w:type="gramStart"/>
            <w:r w:rsidRPr="00E0407F">
              <w:rPr>
                <w:color w:val="000000" w:themeColor="text1"/>
                <w:sz w:val="20"/>
              </w:rPr>
              <w:t>8</w:t>
            </w:r>
            <w:proofErr w:type="gramEnd"/>
          </w:p>
        </w:tc>
      </w:tr>
      <w:tr w:rsidR="00B16F23" w:rsidRPr="00E0407F" w:rsidTr="00626E02">
        <w:tc>
          <w:tcPr>
            <w:tcW w:w="675"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122</w:t>
            </w:r>
          </w:p>
        </w:tc>
        <w:tc>
          <w:tcPr>
            <w:tcW w:w="2869" w:type="dxa"/>
            <w:shd w:val="clear" w:color="auto" w:fill="auto"/>
            <w:vAlign w:val="center"/>
          </w:tcPr>
          <w:p w:rsidR="00D8090E" w:rsidRPr="00E0407F" w:rsidRDefault="00D8090E" w:rsidP="00626E02">
            <w:pPr>
              <w:jc w:val="both"/>
              <w:rPr>
                <w:bCs/>
                <w:color w:val="000000" w:themeColor="text1"/>
                <w:sz w:val="20"/>
              </w:rPr>
            </w:pPr>
            <w:r w:rsidRPr="00E0407F">
              <w:rPr>
                <w:bCs/>
                <w:color w:val="000000" w:themeColor="text1"/>
                <w:sz w:val="20"/>
              </w:rPr>
              <w:t xml:space="preserve">Fósforo, material corpo: madeira, tipo: </w:t>
            </w:r>
            <w:proofErr w:type="gramStart"/>
            <w:r w:rsidRPr="00E0407F">
              <w:rPr>
                <w:bCs/>
                <w:color w:val="000000" w:themeColor="text1"/>
                <w:sz w:val="20"/>
              </w:rPr>
              <w:t>curto</w:t>
            </w:r>
            <w:proofErr w:type="gramEnd"/>
          </w:p>
        </w:tc>
        <w:tc>
          <w:tcPr>
            <w:tcW w:w="1559" w:type="dxa"/>
            <w:vAlign w:val="center"/>
          </w:tcPr>
          <w:p w:rsidR="00D8090E" w:rsidRPr="00E0407F" w:rsidRDefault="00D8090E" w:rsidP="00626E02">
            <w:pPr>
              <w:jc w:val="center"/>
              <w:rPr>
                <w:color w:val="000000" w:themeColor="text1"/>
                <w:sz w:val="20"/>
              </w:rPr>
            </w:pPr>
            <w:r w:rsidRPr="00E0407F">
              <w:rPr>
                <w:color w:val="000000" w:themeColor="text1"/>
                <w:sz w:val="20"/>
              </w:rPr>
              <w:t>279329</w:t>
            </w:r>
          </w:p>
        </w:tc>
        <w:tc>
          <w:tcPr>
            <w:tcW w:w="1559"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Caixa 50 unidades</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60</w:t>
            </w:r>
          </w:p>
        </w:tc>
        <w:tc>
          <w:tcPr>
            <w:tcW w:w="1418" w:type="dxa"/>
            <w:vAlign w:val="center"/>
          </w:tcPr>
          <w:p w:rsidR="00D8090E" w:rsidRPr="00E0407F" w:rsidRDefault="00D8090E" w:rsidP="00626E02">
            <w:pPr>
              <w:jc w:val="center"/>
              <w:rPr>
                <w:color w:val="000000" w:themeColor="text1"/>
                <w:sz w:val="20"/>
              </w:rPr>
            </w:pPr>
            <w:r w:rsidRPr="00E0407F">
              <w:rPr>
                <w:color w:val="000000" w:themeColor="text1"/>
                <w:sz w:val="20"/>
              </w:rPr>
              <w:t>120</w:t>
            </w:r>
          </w:p>
        </w:tc>
      </w:tr>
    </w:tbl>
    <w:p w:rsidR="00D8090E" w:rsidRPr="00E0407F" w:rsidRDefault="00D8090E" w:rsidP="00D8090E">
      <w:pPr>
        <w:spacing w:before="120" w:after="120" w:line="360" w:lineRule="auto"/>
        <w:jc w:val="both"/>
        <w:rPr>
          <w:b/>
          <w:color w:val="000000" w:themeColor="text1"/>
          <w:sz w:val="24"/>
          <w:u w:val="single"/>
        </w:rPr>
      </w:pPr>
      <w:r w:rsidRPr="00E0407F">
        <w:rPr>
          <w:b/>
          <w:color w:val="000000" w:themeColor="text1"/>
          <w:sz w:val="24"/>
          <w:u w:val="single"/>
        </w:rPr>
        <w:t>SECRETARIA DE SAÚDE</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835"/>
        <w:gridCol w:w="1559"/>
        <w:gridCol w:w="1557"/>
        <w:gridCol w:w="1418"/>
        <w:gridCol w:w="1417"/>
      </w:tblGrid>
      <w:tr w:rsidR="00B16F23" w:rsidRPr="00E0407F" w:rsidTr="00626E02">
        <w:tc>
          <w:tcPr>
            <w:tcW w:w="373" w:type="pct"/>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ITEM</w:t>
            </w:r>
          </w:p>
        </w:tc>
        <w:tc>
          <w:tcPr>
            <w:tcW w:w="1493" w:type="pct"/>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DESCRIÇÃO/</w:t>
            </w:r>
          </w:p>
          <w:p w:rsidR="00D8090E" w:rsidRPr="00E0407F" w:rsidRDefault="00D8090E" w:rsidP="00626E02">
            <w:pPr>
              <w:jc w:val="center"/>
              <w:rPr>
                <w:color w:val="000000" w:themeColor="text1"/>
                <w:sz w:val="16"/>
              </w:rPr>
            </w:pPr>
            <w:r w:rsidRPr="00E0407F">
              <w:rPr>
                <w:color w:val="000000" w:themeColor="text1"/>
                <w:sz w:val="16"/>
              </w:rPr>
              <w:t>ESPECIFICAÇÃO</w:t>
            </w:r>
          </w:p>
        </w:tc>
        <w:tc>
          <w:tcPr>
            <w:tcW w:w="821" w:type="pct"/>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IDENTIFICAÇÃO</w:t>
            </w:r>
          </w:p>
          <w:p w:rsidR="00D8090E" w:rsidRPr="00E0407F" w:rsidRDefault="00D8090E" w:rsidP="00626E02">
            <w:pPr>
              <w:jc w:val="center"/>
              <w:rPr>
                <w:color w:val="000000" w:themeColor="text1"/>
                <w:sz w:val="16"/>
              </w:rPr>
            </w:pPr>
            <w:r w:rsidRPr="00E0407F">
              <w:rPr>
                <w:color w:val="000000" w:themeColor="text1"/>
                <w:sz w:val="16"/>
              </w:rPr>
              <w:t>CATMAT</w:t>
            </w:r>
          </w:p>
        </w:tc>
        <w:tc>
          <w:tcPr>
            <w:tcW w:w="820" w:type="pct"/>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UNIDADE DE MEDIDA</w:t>
            </w:r>
          </w:p>
        </w:tc>
        <w:tc>
          <w:tcPr>
            <w:tcW w:w="747" w:type="pct"/>
            <w:shd w:val="clear" w:color="auto" w:fill="B4C6E7"/>
            <w:vAlign w:val="center"/>
          </w:tcPr>
          <w:p w:rsidR="00D8090E" w:rsidRPr="00E0407F" w:rsidRDefault="00D8090E" w:rsidP="00626E02">
            <w:pPr>
              <w:jc w:val="center"/>
              <w:rPr>
                <w:color w:val="000000" w:themeColor="text1"/>
                <w:sz w:val="16"/>
              </w:rPr>
            </w:pPr>
            <w:r w:rsidRPr="00E0407F">
              <w:rPr>
                <w:color w:val="000000" w:themeColor="text1"/>
                <w:sz w:val="16"/>
              </w:rPr>
              <w:t>QUANTIDADE</w:t>
            </w:r>
          </w:p>
          <w:p w:rsidR="00D8090E" w:rsidRPr="00E0407F" w:rsidRDefault="00D8090E" w:rsidP="00626E02">
            <w:pPr>
              <w:jc w:val="center"/>
              <w:rPr>
                <w:color w:val="000000" w:themeColor="text1"/>
                <w:sz w:val="16"/>
              </w:rPr>
            </w:pPr>
            <w:r w:rsidRPr="00E0407F">
              <w:rPr>
                <w:color w:val="000000" w:themeColor="text1"/>
                <w:sz w:val="16"/>
              </w:rPr>
              <w:t xml:space="preserve">MINIMA </w:t>
            </w:r>
          </w:p>
        </w:tc>
        <w:tc>
          <w:tcPr>
            <w:tcW w:w="746" w:type="pct"/>
            <w:shd w:val="clear" w:color="auto" w:fill="B4C6E7"/>
          </w:tcPr>
          <w:p w:rsidR="00D8090E" w:rsidRPr="00E0407F" w:rsidRDefault="00D8090E" w:rsidP="00626E02">
            <w:pPr>
              <w:jc w:val="center"/>
              <w:rPr>
                <w:color w:val="000000" w:themeColor="text1"/>
                <w:sz w:val="16"/>
              </w:rPr>
            </w:pPr>
            <w:r w:rsidRPr="00E0407F">
              <w:rPr>
                <w:color w:val="000000" w:themeColor="text1"/>
                <w:sz w:val="16"/>
              </w:rPr>
              <w:t xml:space="preserve">QUANTIDADE </w:t>
            </w:r>
          </w:p>
          <w:p w:rsidR="00D8090E" w:rsidRPr="00E0407F" w:rsidRDefault="00D8090E" w:rsidP="00626E02">
            <w:pPr>
              <w:jc w:val="center"/>
              <w:rPr>
                <w:color w:val="000000" w:themeColor="text1"/>
                <w:sz w:val="16"/>
              </w:rPr>
            </w:pPr>
            <w:r w:rsidRPr="00E0407F">
              <w:rPr>
                <w:color w:val="000000" w:themeColor="text1"/>
                <w:sz w:val="16"/>
              </w:rPr>
              <w:t>MÁXIMA</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05</w:t>
            </w:r>
          </w:p>
        </w:tc>
        <w:tc>
          <w:tcPr>
            <w:tcW w:w="1493" w:type="pct"/>
            <w:shd w:val="clear" w:color="auto" w:fill="auto"/>
          </w:tcPr>
          <w:p w:rsidR="00D8090E" w:rsidRPr="00E0407F" w:rsidRDefault="00D8090E" w:rsidP="00626E02">
            <w:pPr>
              <w:jc w:val="both"/>
              <w:rPr>
                <w:color w:val="000000" w:themeColor="text1"/>
                <w:sz w:val="20"/>
              </w:rPr>
            </w:pPr>
            <w:proofErr w:type="gramStart"/>
            <w:r w:rsidRPr="00E0407F">
              <w:rPr>
                <w:b/>
                <w:color w:val="000000" w:themeColor="text1"/>
                <w:sz w:val="20"/>
              </w:rPr>
              <w:t>AÇÚCAR ,</w:t>
            </w:r>
            <w:proofErr w:type="gramEnd"/>
            <w:r w:rsidRPr="00E0407F">
              <w:rPr>
                <w:b/>
                <w:color w:val="000000" w:themeColor="text1"/>
                <w:sz w:val="20"/>
              </w:rPr>
              <w:t xml:space="preserve"> </w:t>
            </w:r>
            <w:r w:rsidRPr="00E0407F">
              <w:rPr>
                <w:color w:val="000000" w:themeColor="text1"/>
                <w:sz w:val="20"/>
              </w:rPr>
              <w:t xml:space="preserve">tipo </w:t>
            </w:r>
            <w:r w:rsidRPr="00E0407F">
              <w:rPr>
                <w:b/>
                <w:color w:val="000000" w:themeColor="text1"/>
                <w:sz w:val="20"/>
              </w:rPr>
              <w:t>CRISTAL</w:t>
            </w:r>
            <w:r w:rsidRPr="00E0407F">
              <w:rPr>
                <w:color w:val="000000" w:themeColor="text1"/>
                <w:sz w:val="20"/>
              </w:rPr>
              <w:t>, prazo de validade mínimo: 12 meses.</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463989</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70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06</w:t>
            </w:r>
          </w:p>
        </w:tc>
        <w:tc>
          <w:tcPr>
            <w:tcW w:w="1493" w:type="pct"/>
            <w:shd w:val="clear" w:color="auto" w:fill="auto"/>
          </w:tcPr>
          <w:p w:rsidR="00D8090E" w:rsidRPr="00E0407F" w:rsidRDefault="00D8090E" w:rsidP="00626E02">
            <w:pPr>
              <w:jc w:val="both"/>
              <w:rPr>
                <w:color w:val="000000" w:themeColor="text1"/>
                <w:sz w:val="20"/>
              </w:rPr>
            </w:pPr>
            <w:r w:rsidRPr="00E0407F">
              <w:rPr>
                <w:b/>
                <w:color w:val="000000" w:themeColor="text1"/>
                <w:sz w:val="20"/>
              </w:rPr>
              <w:t xml:space="preserve">AÇÚCAR, </w:t>
            </w:r>
            <w:r w:rsidRPr="00E0407F">
              <w:rPr>
                <w:color w:val="000000" w:themeColor="text1"/>
                <w:sz w:val="20"/>
              </w:rPr>
              <w:t>tipo</w:t>
            </w:r>
            <w:r w:rsidRPr="00E0407F">
              <w:rPr>
                <w:b/>
                <w:color w:val="000000" w:themeColor="text1"/>
                <w:sz w:val="20"/>
              </w:rPr>
              <w:t xml:space="preserve"> REFINADO</w:t>
            </w:r>
            <w:r w:rsidRPr="00E0407F">
              <w:rPr>
                <w:color w:val="000000" w:themeColor="text1"/>
                <w:sz w:val="20"/>
              </w:rPr>
              <w:t xml:space="preserve">, coloração branca, prazo de validade mínimo: 12 </w:t>
            </w:r>
            <w:proofErr w:type="gramStart"/>
            <w:r w:rsidRPr="00E0407F">
              <w:rPr>
                <w:color w:val="000000" w:themeColor="text1"/>
                <w:sz w:val="20"/>
              </w:rPr>
              <w:t>meses</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463997</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40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11</w:t>
            </w:r>
          </w:p>
        </w:tc>
        <w:tc>
          <w:tcPr>
            <w:tcW w:w="1493" w:type="pct"/>
            <w:shd w:val="clear" w:color="auto" w:fill="auto"/>
          </w:tcPr>
          <w:p w:rsidR="00D8090E" w:rsidRPr="00E0407F" w:rsidRDefault="00D8090E" w:rsidP="00626E02">
            <w:pPr>
              <w:jc w:val="both"/>
              <w:rPr>
                <w:color w:val="000000" w:themeColor="text1"/>
                <w:sz w:val="20"/>
              </w:rPr>
            </w:pPr>
            <w:r w:rsidRPr="00E0407F">
              <w:rPr>
                <w:b/>
                <w:color w:val="000000" w:themeColor="text1"/>
                <w:sz w:val="20"/>
              </w:rPr>
              <w:t>ALHO</w:t>
            </w:r>
            <w:r w:rsidRPr="00E0407F">
              <w:rPr>
                <w:color w:val="000000" w:themeColor="text1"/>
                <w:sz w:val="20"/>
              </w:rPr>
              <w:t xml:space="preserve">, alho extra, cabeças inteiras e firmes, dentes </w:t>
            </w:r>
            <w:proofErr w:type="gramStart"/>
            <w:r w:rsidRPr="00E0407F">
              <w:rPr>
                <w:color w:val="000000" w:themeColor="text1"/>
                <w:sz w:val="20"/>
              </w:rPr>
              <w:t>íntegros</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463938</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Kg</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70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14</w:t>
            </w:r>
          </w:p>
        </w:tc>
        <w:tc>
          <w:tcPr>
            <w:tcW w:w="1493" w:type="pct"/>
            <w:shd w:val="clear" w:color="auto" w:fill="auto"/>
          </w:tcPr>
          <w:p w:rsidR="00D8090E" w:rsidRPr="00E0407F" w:rsidRDefault="00D8090E" w:rsidP="00626E02">
            <w:pPr>
              <w:jc w:val="both"/>
              <w:rPr>
                <w:color w:val="000000" w:themeColor="text1"/>
                <w:sz w:val="20"/>
              </w:rPr>
            </w:pPr>
            <w:r w:rsidRPr="00E0407F">
              <w:rPr>
                <w:b/>
                <w:color w:val="000000" w:themeColor="text1"/>
                <w:sz w:val="20"/>
              </w:rPr>
              <w:t>AZEITONA</w:t>
            </w:r>
            <w:r w:rsidRPr="00E0407F">
              <w:rPr>
                <w:color w:val="000000" w:themeColor="text1"/>
                <w:sz w:val="20"/>
              </w:rPr>
              <w:t xml:space="preserve">, azeitona verde, sem caroço, em salmoura (água e sal), não contém Glúten, embalagem com 500 </w:t>
            </w:r>
            <w:proofErr w:type="gramStart"/>
            <w:r w:rsidRPr="00E0407F">
              <w:rPr>
                <w:color w:val="000000" w:themeColor="text1"/>
                <w:sz w:val="20"/>
              </w:rPr>
              <w:t>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459639</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Vidro</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40</w:t>
            </w:r>
          </w:p>
        </w:tc>
      </w:tr>
      <w:tr w:rsidR="00B16F23" w:rsidRPr="00E0407F" w:rsidTr="00626E02">
        <w:trPr>
          <w:trHeight w:val="1770"/>
        </w:trPr>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1493" w:type="pct"/>
            <w:shd w:val="clear" w:color="auto" w:fill="auto"/>
          </w:tcPr>
          <w:p w:rsidR="00D8090E" w:rsidRPr="00E0407F" w:rsidRDefault="00D8090E" w:rsidP="00626E02">
            <w:pPr>
              <w:jc w:val="both"/>
              <w:rPr>
                <w:b/>
                <w:color w:val="000000" w:themeColor="text1"/>
                <w:sz w:val="20"/>
              </w:rPr>
            </w:pPr>
            <w:proofErr w:type="gramStart"/>
            <w:r w:rsidRPr="00E0407F">
              <w:rPr>
                <w:b/>
                <w:color w:val="000000" w:themeColor="text1"/>
                <w:sz w:val="20"/>
              </w:rPr>
              <w:t>BISCOITO ,</w:t>
            </w:r>
            <w:proofErr w:type="gramEnd"/>
            <w:r w:rsidRPr="00E0407F">
              <w:rPr>
                <w:b/>
                <w:color w:val="000000" w:themeColor="text1"/>
                <w:sz w:val="20"/>
              </w:rPr>
              <w:t xml:space="preserve"> </w:t>
            </w:r>
            <w:r w:rsidRPr="00E0407F">
              <w:rPr>
                <w:color w:val="000000" w:themeColor="text1"/>
                <w:sz w:val="20"/>
              </w:rPr>
              <w:t xml:space="preserve"> apresentação oval, sabor: </w:t>
            </w:r>
            <w:r w:rsidRPr="00E0407F">
              <w:rPr>
                <w:b/>
                <w:color w:val="000000" w:themeColor="text1"/>
                <w:sz w:val="20"/>
              </w:rPr>
              <w:t xml:space="preserve">MAISENA, </w:t>
            </w:r>
            <w:r w:rsidRPr="00E0407F">
              <w:rPr>
                <w:color w:val="000000" w:themeColor="text1"/>
                <w:sz w:val="20"/>
              </w:rPr>
              <w:t xml:space="preserve"> classificação: doce, características adicionais: sem recheio, aplicação: alimentação humana, prazo de validade: 1 ano, Pacote 400g.</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232213</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150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225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24</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CANJICA DE MILHO BRANCO</w:t>
            </w:r>
            <w:r w:rsidRPr="00E0407F">
              <w:rPr>
                <w:color w:val="000000" w:themeColor="text1"/>
                <w:sz w:val="20"/>
              </w:rPr>
              <w:t xml:space="preserve">, </w:t>
            </w:r>
            <w:proofErr w:type="gramStart"/>
            <w:r w:rsidRPr="00E0407F">
              <w:rPr>
                <w:color w:val="000000" w:themeColor="text1"/>
                <w:sz w:val="20"/>
              </w:rPr>
              <w:t>sub grupo</w:t>
            </w:r>
            <w:proofErr w:type="gramEnd"/>
            <w:r w:rsidRPr="00E0407F">
              <w:rPr>
                <w:color w:val="000000" w:themeColor="text1"/>
                <w:sz w:val="20"/>
              </w:rPr>
              <w:t xml:space="preserve"> despeliculada, classe branca, tipo 1, contendo 80% de grãos inteiros e selecionadas, pacote com 500 g</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463690</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20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25</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CANJIQUINHA</w:t>
            </w:r>
            <w:r w:rsidRPr="00E0407F">
              <w:rPr>
                <w:color w:val="000000" w:themeColor="text1"/>
                <w:sz w:val="20"/>
              </w:rPr>
              <w:t xml:space="preserve">, milho triturado, textura média, não contém Glúten, pacote com 500 </w:t>
            </w:r>
            <w:proofErr w:type="gramStart"/>
            <w:r w:rsidRPr="00E0407F">
              <w:rPr>
                <w:color w:val="000000" w:themeColor="text1"/>
                <w:sz w:val="20"/>
              </w:rPr>
              <w:t>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459072</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30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44</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EXTRATO DE TOMATE</w:t>
            </w:r>
            <w:r w:rsidRPr="00E0407F">
              <w:rPr>
                <w:color w:val="000000" w:themeColor="text1"/>
                <w:sz w:val="20"/>
              </w:rPr>
              <w:t xml:space="preserve">, ingredientes: tomate, açúcar e sal, não contém Glúten, deve estar isento de fermentação e de indicação de processamento defeituoso, sem corantes artificiais, isento de sujidades e fermentação, não deve apresentar cheiro de azedo ou podre quando abertos, em embalagem Tetra Pak, embalagem com 540 </w:t>
            </w:r>
            <w:proofErr w:type="gramStart"/>
            <w:r w:rsidRPr="00E0407F">
              <w:rPr>
                <w:color w:val="000000" w:themeColor="text1"/>
                <w:sz w:val="20"/>
              </w:rPr>
              <w:t>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459670</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Caixa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60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80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45</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FARINHA DE MANDIOCA</w:t>
            </w:r>
            <w:r w:rsidRPr="00E0407F">
              <w:rPr>
                <w:color w:val="000000" w:themeColor="text1"/>
                <w:sz w:val="20"/>
              </w:rPr>
              <w:t xml:space="preserve">, crua, grupo seca, classe fina, tipo </w:t>
            </w:r>
            <w:proofErr w:type="gramStart"/>
            <w:r w:rsidRPr="00E0407F">
              <w:rPr>
                <w:color w:val="000000" w:themeColor="text1"/>
                <w:sz w:val="20"/>
              </w:rPr>
              <w:t>1</w:t>
            </w:r>
            <w:proofErr w:type="gramEnd"/>
            <w:r w:rsidRPr="00E0407F">
              <w:rPr>
                <w:color w:val="000000" w:themeColor="text1"/>
                <w:sz w:val="20"/>
              </w:rPr>
              <w:t>, fécula de mandioca, não contém Glúten,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458920</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25</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35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47</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FARINHA DE TRIGO</w:t>
            </w:r>
            <w:r w:rsidRPr="00E0407F">
              <w:rPr>
                <w:color w:val="000000" w:themeColor="text1"/>
                <w:sz w:val="20"/>
              </w:rPr>
              <w:t xml:space="preserve">, tradicional (sem fermento), Tipo </w:t>
            </w:r>
            <w:proofErr w:type="gramStart"/>
            <w:r w:rsidRPr="00E0407F">
              <w:rPr>
                <w:color w:val="000000" w:themeColor="text1"/>
                <w:sz w:val="20"/>
              </w:rPr>
              <w:t>1</w:t>
            </w:r>
            <w:proofErr w:type="gramEnd"/>
            <w:r w:rsidRPr="00E0407F">
              <w:rPr>
                <w:color w:val="000000" w:themeColor="text1"/>
                <w:sz w:val="20"/>
              </w:rPr>
              <w:t>, enriquecida com Ferro e Ácido Fólico, isento de gorduras saturadas e trans,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465332</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30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FERMENTO QUÍMICO</w:t>
            </w:r>
            <w:r w:rsidRPr="00E0407F">
              <w:rPr>
                <w:color w:val="000000" w:themeColor="text1"/>
                <w:sz w:val="20"/>
              </w:rPr>
              <w:t xml:space="preserve">, em pó, pote com 100 </w:t>
            </w:r>
            <w:proofErr w:type="gramStart"/>
            <w:r w:rsidRPr="00E0407F">
              <w:rPr>
                <w:color w:val="000000" w:themeColor="text1"/>
                <w:sz w:val="20"/>
              </w:rPr>
              <w:t>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459586</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Lata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20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54</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GELATINA</w:t>
            </w:r>
            <w:r w:rsidRPr="00E0407F">
              <w:rPr>
                <w:color w:val="000000" w:themeColor="text1"/>
                <w:sz w:val="20"/>
              </w:rPr>
              <w:t xml:space="preserve">, pó para preparo de gelatina, ingredientes: gelatina, sal, vitamina C, regulador de acidez: citrato de sódio e ácido fumárico, aromatizante, edulcorantes artificiais: aspartame, ciclamato de sódio, acesulfame de potássio e sacarina sódica e corantes artificiais, contém Fenilalanina, não contém Glúten, pacote com 25 </w:t>
            </w:r>
            <w:proofErr w:type="gramStart"/>
            <w:r w:rsidRPr="00E0407F">
              <w:rPr>
                <w:color w:val="000000" w:themeColor="text1"/>
                <w:sz w:val="20"/>
              </w:rPr>
              <w:t>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462710</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150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59</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LEITE DE COCO</w:t>
            </w:r>
            <w:r w:rsidRPr="00E0407F">
              <w:rPr>
                <w:color w:val="000000" w:themeColor="text1"/>
                <w:sz w:val="20"/>
              </w:rPr>
              <w:t xml:space="preserve">, tradicional, vidro de 200 </w:t>
            </w:r>
            <w:proofErr w:type="gramStart"/>
            <w:r w:rsidRPr="00E0407F">
              <w:rPr>
                <w:color w:val="000000" w:themeColor="text1"/>
                <w:sz w:val="20"/>
              </w:rPr>
              <w:t>ml</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464011</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Garrafa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61</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LEITE UHT INTEGRAL</w:t>
            </w:r>
            <w:r w:rsidRPr="00E0407F">
              <w:rPr>
                <w:color w:val="000000" w:themeColor="text1"/>
                <w:sz w:val="20"/>
              </w:rPr>
              <w:t xml:space="preserve">, integral, não contem Glúten, 3,0% de gordura, embalagem Tetra Pak (Tetra Brink), caixa de 1 </w:t>
            </w:r>
            <w:proofErr w:type="gramStart"/>
            <w:r w:rsidRPr="00E0407F">
              <w:rPr>
                <w:color w:val="000000" w:themeColor="text1"/>
                <w:sz w:val="20"/>
              </w:rPr>
              <w:t>litro</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445995</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Litro</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400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520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63</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MAIONESE</w:t>
            </w:r>
            <w:r w:rsidRPr="00E0407F">
              <w:rPr>
                <w:color w:val="000000" w:themeColor="text1"/>
                <w:sz w:val="20"/>
              </w:rPr>
              <w:t xml:space="preserve">, tipo: tradicional, aplicação: uso culinário. </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326927</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Unidade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25</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35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64</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MACARRÃO</w:t>
            </w:r>
            <w:r w:rsidRPr="00E0407F">
              <w:rPr>
                <w:color w:val="000000" w:themeColor="text1"/>
                <w:sz w:val="20"/>
              </w:rPr>
              <w:t xml:space="preserve">, tipo </w:t>
            </w:r>
            <w:r w:rsidRPr="00E0407F">
              <w:rPr>
                <w:b/>
                <w:color w:val="000000" w:themeColor="text1"/>
                <w:sz w:val="20"/>
              </w:rPr>
              <w:t>ESPAGUETE</w:t>
            </w:r>
            <w:r w:rsidRPr="00E0407F">
              <w:rPr>
                <w:color w:val="000000" w:themeColor="text1"/>
                <w:sz w:val="20"/>
              </w:rPr>
              <w:t xml:space="preserve">, nº 8, massa seca, com ovos, sêmola de trigo enriquecida com Ferro e Ácido Fólico, corantes naturais de Urucum e Cúrcuma, embalagem resistente e termossoldada, não contém Glúten, pacote com 500 </w:t>
            </w:r>
            <w:proofErr w:type="gramStart"/>
            <w:r w:rsidRPr="00E0407F">
              <w:rPr>
                <w:color w:val="000000" w:themeColor="text1"/>
                <w:sz w:val="20"/>
              </w:rPr>
              <w:t>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458955</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65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65</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MACARRÃO</w:t>
            </w:r>
            <w:r w:rsidRPr="00E0407F">
              <w:rPr>
                <w:color w:val="000000" w:themeColor="text1"/>
                <w:sz w:val="20"/>
              </w:rPr>
              <w:t xml:space="preserve">, tipo </w:t>
            </w:r>
            <w:r w:rsidRPr="00E0407F">
              <w:rPr>
                <w:b/>
                <w:color w:val="000000" w:themeColor="text1"/>
                <w:sz w:val="20"/>
              </w:rPr>
              <w:t>PARAFUSO</w:t>
            </w:r>
            <w:r w:rsidRPr="00E0407F">
              <w:rPr>
                <w:color w:val="000000" w:themeColor="text1"/>
                <w:sz w:val="20"/>
              </w:rPr>
              <w:t xml:space="preserve">, massa com ovos, fabricados a partir de matérias primas sãs e limpas, isentas de matérias terrosas, parasitas e larvas, com o mínimmo correspondente a 0,045 g de colesterol, as massas aos serem postas na água não deverão turvá-las antes da cocção, não podendo estar fermentadas ou rançosas, com rendimento mínimo após o cozimento de </w:t>
            </w:r>
            <w:proofErr w:type="gramStart"/>
            <w:r w:rsidRPr="00E0407F">
              <w:rPr>
                <w:color w:val="000000" w:themeColor="text1"/>
                <w:sz w:val="20"/>
              </w:rPr>
              <w:t>2</w:t>
            </w:r>
            <w:proofErr w:type="gramEnd"/>
            <w:r w:rsidRPr="00E0407F">
              <w:rPr>
                <w:color w:val="000000" w:themeColor="text1"/>
                <w:sz w:val="20"/>
              </w:rPr>
              <w:t xml:space="preserve"> vezes a mais o peso antes da cocção. Na embalagem não poderá haver mistura de outros tipos de macarrão. Pacote com 500 g</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458980</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65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72</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MILHO PARA PIPOCA</w:t>
            </w:r>
            <w:r w:rsidRPr="00E0407F">
              <w:rPr>
                <w:color w:val="000000" w:themeColor="text1"/>
                <w:sz w:val="20"/>
              </w:rPr>
              <w:t xml:space="preserve">, naturalmente rico em Fibras e fonte de Ferro, classe amarela, grupo duro, tipo </w:t>
            </w:r>
            <w:proofErr w:type="gramStart"/>
            <w:r w:rsidRPr="00E0407F">
              <w:rPr>
                <w:color w:val="000000" w:themeColor="text1"/>
                <w:sz w:val="20"/>
              </w:rPr>
              <w:t>1</w:t>
            </w:r>
            <w:proofErr w:type="gramEnd"/>
            <w:r w:rsidRPr="00E0407F">
              <w:rPr>
                <w:color w:val="000000" w:themeColor="text1"/>
                <w:sz w:val="20"/>
              </w:rPr>
              <w:t>, livre de transgênicos, não contém Glúten, pacote de 500 g</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462123</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15</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25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74</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MISTURA PARA BOLO</w:t>
            </w:r>
            <w:r w:rsidRPr="00E0407F">
              <w:rPr>
                <w:color w:val="000000" w:themeColor="text1"/>
                <w:sz w:val="20"/>
              </w:rPr>
              <w:t xml:space="preserve">, ingredientes: açúcar, farinha de trigo enriquecida com Ferro e Ácido Fólico, cacau em pó, fécula de mandioca modificada, sal e corante, contém Glúten, diversos sabores, pacote com 450 </w:t>
            </w:r>
            <w:proofErr w:type="gramStart"/>
            <w:r w:rsidRPr="00E0407F">
              <w:rPr>
                <w:color w:val="000000" w:themeColor="text1"/>
                <w:sz w:val="20"/>
              </w:rPr>
              <w:t>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396192</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55</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70</w:t>
            </w:r>
          </w:p>
        </w:tc>
      </w:tr>
      <w:tr w:rsidR="00B16F23" w:rsidRPr="00E0407F" w:rsidTr="00626E02">
        <w:tc>
          <w:tcPr>
            <w:tcW w:w="373" w:type="pct"/>
            <w:shd w:val="clear" w:color="auto" w:fill="auto"/>
            <w:vAlign w:val="center"/>
          </w:tcPr>
          <w:tbl>
            <w:tblPr>
              <w:tblW w:w="0" w:type="auto"/>
              <w:tblBorders>
                <w:top w:val="nil"/>
                <w:left w:val="nil"/>
                <w:bottom w:val="nil"/>
                <w:right w:val="nil"/>
              </w:tblBorders>
              <w:tblLayout w:type="fixed"/>
              <w:tblLook w:val="0000" w:firstRow="0" w:lastRow="0" w:firstColumn="0" w:lastColumn="0" w:noHBand="0" w:noVBand="0"/>
            </w:tblPr>
            <w:tblGrid>
              <w:gridCol w:w="1447"/>
              <w:gridCol w:w="1447"/>
              <w:gridCol w:w="1447"/>
              <w:gridCol w:w="1447"/>
              <w:gridCol w:w="1447"/>
              <w:gridCol w:w="1447"/>
            </w:tblGrid>
            <w:tr w:rsidR="00B16F23" w:rsidRPr="00E0407F" w:rsidTr="00514199">
              <w:trPr>
                <w:trHeight w:val="1646"/>
              </w:trPr>
              <w:tc>
                <w:tcPr>
                  <w:tcW w:w="1447"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75 </w:t>
                  </w:r>
                </w:p>
              </w:tc>
              <w:tc>
                <w:tcPr>
                  <w:tcW w:w="1447" w:type="dxa"/>
                </w:tcPr>
                <w:p w:rsidR="00514199" w:rsidRPr="00E0407F" w:rsidRDefault="00514199">
                  <w:pPr>
                    <w:pStyle w:val="Default"/>
                    <w:rPr>
                      <w:color w:val="000000" w:themeColor="text1"/>
                      <w:sz w:val="20"/>
                      <w:szCs w:val="20"/>
                    </w:rPr>
                  </w:pPr>
                  <w:r w:rsidRPr="00E0407F">
                    <w:rPr>
                      <w:b/>
                      <w:bCs/>
                      <w:color w:val="000000" w:themeColor="text1"/>
                      <w:sz w:val="20"/>
                      <w:szCs w:val="20"/>
                    </w:rPr>
                    <w:t>ÓLEO DE SOJA</w:t>
                  </w:r>
                  <w:r w:rsidRPr="00E0407F">
                    <w:rPr>
                      <w:color w:val="000000" w:themeColor="text1"/>
                      <w:sz w:val="20"/>
                      <w:szCs w:val="20"/>
                    </w:rPr>
                    <w:t xml:space="preserve">, 100% vegetal, filtrado 05 vezes, feito a partir do grão de soja, fonte de Vitamina E, sem Colesterol, sem Glúten, conteúdo 900 </w:t>
                  </w:r>
                  <w:proofErr w:type="gramStart"/>
                  <w:r w:rsidRPr="00E0407F">
                    <w:rPr>
                      <w:color w:val="000000" w:themeColor="text1"/>
                      <w:sz w:val="20"/>
                      <w:szCs w:val="20"/>
                    </w:rPr>
                    <w:t>ml</w:t>
                  </w:r>
                  <w:proofErr w:type="gramEnd"/>
                  <w:r w:rsidRPr="00E0407F">
                    <w:rPr>
                      <w:color w:val="000000" w:themeColor="text1"/>
                      <w:sz w:val="20"/>
                      <w:szCs w:val="20"/>
                    </w:rPr>
                    <w:t xml:space="preserve"> </w:t>
                  </w:r>
                </w:p>
              </w:tc>
              <w:tc>
                <w:tcPr>
                  <w:tcW w:w="1447"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463692 </w:t>
                  </w:r>
                </w:p>
              </w:tc>
              <w:tc>
                <w:tcPr>
                  <w:tcW w:w="1447"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Frasco </w:t>
                  </w:r>
                </w:p>
              </w:tc>
              <w:tc>
                <w:tcPr>
                  <w:tcW w:w="1447"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80 </w:t>
                  </w:r>
                </w:p>
              </w:tc>
              <w:tc>
                <w:tcPr>
                  <w:tcW w:w="1447"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110 </w:t>
                  </w:r>
                </w:p>
              </w:tc>
            </w:tr>
          </w:tbl>
          <w:p w:rsidR="00514199" w:rsidRPr="00E0407F" w:rsidRDefault="00514199" w:rsidP="00626E02">
            <w:pPr>
              <w:jc w:val="center"/>
              <w:rPr>
                <w:color w:val="000000" w:themeColor="text1"/>
                <w:sz w:val="20"/>
              </w:rPr>
            </w:pPr>
          </w:p>
        </w:tc>
        <w:tc>
          <w:tcPr>
            <w:tcW w:w="1493" w:type="pct"/>
            <w:shd w:val="clear" w:color="auto" w:fill="auto"/>
          </w:tcPr>
          <w:p w:rsidR="00514199" w:rsidRPr="00E0407F" w:rsidRDefault="00514199" w:rsidP="00514199">
            <w:pPr>
              <w:jc w:val="both"/>
              <w:rPr>
                <w:color w:val="000000" w:themeColor="text1"/>
                <w:sz w:val="20"/>
              </w:rPr>
            </w:pPr>
            <w:r w:rsidRPr="00E0407F">
              <w:rPr>
                <w:b/>
                <w:color w:val="000000" w:themeColor="text1"/>
                <w:sz w:val="20"/>
              </w:rPr>
              <w:t>ÓLEO DE SOJA</w:t>
            </w:r>
            <w:r w:rsidRPr="00E0407F">
              <w:rPr>
                <w:color w:val="000000" w:themeColor="text1"/>
                <w:sz w:val="20"/>
              </w:rPr>
              <w:t>, 100</w:t>
            </w:r>
            <w:proofErr w:type="gramStart"/>
            <w:r w:rsidRPr="00E0407F">
              <w:rPr>
                <w:color w:val="000000" w:themeColor="text1"/>
                <w:sz w:val="20"/>
              </w:rPr>
              <w:t>%</w:t>
            </w:r>
            <w:proofErr w:type="gramEnd"/>
          </w:p>
          <w:p w:rsidR="00514199" w:rsidRPr="00E0407F" w:rsidRDefault="00514199" w:rsidP="00514199">
            <w:pPr>
              <w:jc w:val="both"/>
              <w:rPr>
                <w:color w:val="000000" w:themeColor="text1"/>
                <w:sz w:val="20"/>
              </w:rPr>
            </w:pPr>
            <w:proofErr w:type="gramStart"/>
            <w:r w:rsidRPr="00E0407F">
              <w:rPr>
                <w:color w:val="000000" w:themeColor="text1"/>
                <w:sz w:val="20"/>
              </w:rPr>
              <w:t>vegetal</w:t>
            </w:r>
            <w:proofErr w:type="gramEnd"/>
            <w:r w:rsidRPr="00E0407F">
              <w:rPr>
                <w:color w:val="000000" w:themeColor="text1"/>
                <w:sz w:val="20"/>
              </w:rPr>
              <w:t>, filtrado 05 vezes, feito a</w:t>
            </w:r>
          </w:p>
          <w:p w:rsidR="00514199" w:rsidRPr="00E0407F" w:rsidRDefault="00514199" w:rsidP="00514199">
            <w:pPr>
              <w:jc w:val="both"/>
              <w:rPr>
                <w:color w:val="000000" w:themeColor="text1"/>
                <w:sz w:val="20"/>
              </w:rPr>
            </w:pPr>
            <w:proofErr w:type="gramStart"/>
            <w:r w:rsidRPr="00E0407F">
              <w:rPr>
                <w:color w:val="000000" w:themeColor="text1"/>
                <w:sz w:val="20"/>
              </w:rPr>
              <w:t>partir</w:t>
            </w:r>
            <w:proofErr w:type="gramEnd"/>
            <w:r w:rsidRPr="00E0407F">
              <w:rPr>
                <w:color w:val="000000" w:themeColor="text1"/>
                <w:sz w:val="20"/>
              </w:rPr>
              <w:t xml:space="preserve"> do grão de soja, fonte de</w:t>
            </w:r>
          </w:p>
          <w:p w:rsidR="00514199" w:rsidRPr="00E0407F" w:rsidRDefault="00514199" w:rsidP="00514199">
            <w:pPr>
              <w:jc w:val="both"/>
              <w:rPr>
                <w:color w:val="000000" w:themeColor="text1"/>
                <w:sz w:val="20"/>
              </w:rPr>
            </w:pPr>
            <w:r w:rsidRPr="00E0407F">
              <w:rPr>
                <w:color w:val="000000" w:themeColor="text1"/>
                <w:sz w:val="20"/>
              </w:rPr>
              <w:t>Vitamina E, sem Colesterol,</w:t>
            </w:r>
          </w:p>
          <w:p w:rsidR="00514199" w:rsidRPr="00E0407F" w:rsidRDefault="00514199" w:rsidP="00514199">
            <w:pPr>
              <w:jc w:val="both"/>
              <w:rPr>
                <w:b/>
                <w:color w:val="000000" w:themeColor="text1"/>
                <w:sz w:val="20"/>
              </w:rPr>
            </w:pPr>
            <w:proofErr w:type="gramStart"/>
            <w:r w:rsidRPr="00E0407F">
              <w:rPr>
                <w:color w:val="000000" w:themeColor="text1"/>
                <w:sz w:val="20"/>
              </w:rPr>
              <w:t>sem</w:t>
            </w:r>
            <w:proofErr w:type="gramEnd"/>
            <w:r w:rsidRPr="00E0407F">
              <w:rPr>
                <w:color w:val="000000" w:themeColor="text1"/>
                <w:sz w:val="20"/>
              </w:rPr>
              <w:t xml:space="preserve"> Glúten, conteúdo 900 ml</w:t>
            </w:r>
          </w:p>
        </w:tc>
        <w:tc>
          <w:tcPr>
            <w:tcW w:w="821" w:type="pct"/>
            <w:vAlign w:val="center"/>
          </w:tcPr>
          <w:p w:rsidR="00514199" w:rsidRPr="00E0407F" w:rsidRDefault="00514199" w:rsidP="00514199">
            <w:pPr>
              <w:pStyle w:val="Default"/>
              <w:jc w:val="center"/>
              <w:rPr>
                <w:color w:val="000000" w:themeColor="text1"/>
                <w:sz w:val="20"/>
              </w:rPr>
            </w:pPr>
            <w:r w:rsidRPr="00E0407F">
              <w:rPr>
                <w:color w:val="000000" w:themeColor="text1"/>
                <w:sz w:val="20"/>
                <w:szCs w:val="20"/>
              </w:rPr>
              <w:t xml:space="preserve">463692 </w:t>
            </w:r>
          </w:p>
          <w:p w:rsidR="00514199" w:rsidRPr="00E0407F" w:rsidRDefault="00514199" w:rsidP="00626E02">
            <w:pPr>
              <w:jc w:val="center"/>
              <w:rPr>
                <w:color w:val="000000" w:themeColor="text1"/>
                <w:sz w:val="20"/>
              </w:rPr>
            </w:pPr>
          </w:p>
        </w:tc>
        <w:tc>
          <w:tcPr>
            <w:tcW w:w="820" w:type="pct"/>
            <w:shd w:val="clear" w:color="auto" w:fill="auto"/>
            <w:vAlign w:val="center"/>
          </w:tcPr>
          <w:p w:rsidR="00514199" w:rsidRPr="00E0407F" w:rsidRDefault="00514199" w:rsidP="00626E02">
            <w:pPr>
              <w:jc w:val="center"/>
              <w:rPr>
                <w:color w:val="000000" w:themeColor="text1"/>
                <w:sz w:val="20"/>
              </w:rPr>
            </w:pPr>
            <w:r w:rsidRPr="00E0407F">
              <w:rPr>
                <w:color w:val="000000" w:themeColor="text1"/>
                <w:sz w:val="20"/>
              </w:rPr>
              <w:t>Frasco</w:t>
            </w:r>
          </w:p>
        </w:tc>
        <w:tc>
          <w:tcPr>
            <w:tcW w:w="747" w:type="pct"/>
            <w:shd w:val="clear" w:color="auto" w:fill="auto"/>
            <w:vAlign w:val="center"/>
          </w:tcPr>
          <w:p w:rsidR="00514199" w:rsidRPr="00E0407F" w:rsidRDefault="00514199" w:rsidP="00626E02">
            <w:pPr>
              <w:jc w:val="center"/>
              <w:rPr>
                <w:color w:val="000000" w:themeColor="text1"/>
                <w:sz w:val="20"/>
              </w:rPr>
            </w:pPr>
            <w:r w:rsidRPr="00E0407F">
              <w:rPr>
                <w:color w:val="000000" w:themeColor="text1"/>
                <w:sz w:val="20"/>
              </w:rPr>
              <w:t>80</w:t>
            </w:r>
          </w:p>
        </w:tc>
        <w:tc>
          <w:tcPr>
            <w:tcW w:w="746" w:type="pct"/>
            <w:vAlign w:val="center"/>
          </w:tcPr>
          <w:p w:rsidR="00514199" w:rsidRPr="00E0407F" w:rsidRDefault="00514199" w:rsidP="00626E02">
            <w:pPr>
              <w:jc w:val="center"/>
              <w:rPr>
                <w:color w:val="000000" w:themeColor="text1"/>
                <w:sz w:val="20"/>
              </w:rPr>
            </w:pPr>
            <w:r w:rsidRPr="00E0407F">
              <w:rPr>
                <w:color w:val="000000" w:themeColor="text1"/>
                <w:sz w:val="20"/>
              </w:rPr>
              <w:t>110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76</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OVOS BRANCOS</w:t>
            </w:r>
            <w:r w:rsidRPr="00E0407F">
              <w:rPr>
                <w:color w:val="000000" w:themeColor="text1"/>
                <w:sz w:val="20"/>
              </w:rPr>
              <w:t xml:space="preserve">, ovos de galinha, brancos, tamanho grande, produto </w:t>
            </w:r>
            <w:proofErr w:type="gramStart"/>
            <w:r w:rsidRPr="00E0407F">
              <w:rPr>
                <w:color w:val="000000" w:themeColor="text1"/>
                <w:sz w:val="20"/>
              </w:rPr>
              <w:t>fresco</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308435</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Duzias</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30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77</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PAÇOCA</w:t>
            </w:r>
            <w:r w:rsidRPr="00E0407F">
              <w:rPr>
                <w:color w:val="000000" w:themeColor="text1"/>
                <w:sz w:val="20"/>
              </w:rPr>
              <w:t xml:space="preserve">, tradicional, à base de amendoim torrado e moído, grãos selecionados, forma quadrada, não contém Glúten, embalados um a um, embalagem com 50 </w:t>
            </w:r>
            <w:proofErr w:type="gramStart"/>
            <w:r w:rsidRPr="00E0407F">
              <w:rPr>
                <w:color w:val="000000" w:themeColor="text1"/>
                <w:sz w:val="20"/>
              </w:rPr>
              <w:t>unidades</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462638</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 xml:space="preserve">Pote </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05</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84</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CAFÉ</w:t>
            </w:r>
            <w:r w:rsidRPr="00E0407F">
              <w:rPr>
                <w:color w:val="000000" w:themeColor="text1"/>
                <w:sz w:val="20"/>
              </w:rPr>
              <w:t xml:space="preserve">, torrado e moído, de intensidade extra </w:t>
            </w:r>
            <w:proofErr w:type="gramStart"/>
            <w:r w:rsidRPr="00E0407F">
              <w:rPr>
                <w:color w:val="000000" w:themeColor="text1"/>
                <w:sz w:val="20"/>
              </w:rPr>
              <w:t>forte ,</w:t>
            </w:r>
            <w:proofErr w:type="gramEnd"/>
            <w:r w:rsidRPr="00E0407F">
              <w:rPr>
                <w:color w:val="000000" w:themeColor="text1"/>
                <w:sz w:val="20"/>
              </w:rPr>
              <w:t xml:space="preserve"> embalado à vácuo, tipo: superior.</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463574</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120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160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87</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QUEIJO PARMESÃO</w:t>
            </w:r>
            <w:r w:rsidRPr="00E0407F">
              <w:rPr>
                <w:color w:val="000000" w:themeColor="text1"/>
                <w:sz w:val="20"/>
              </w:rPr>
              <w:t xml:space="preserve">, queijo parmesão ralado, pacote com 50 </w:t>
            </w:r>
            <w:proofErr w:type="gramStart"/>
            <w:r w:rsidRPr="00E0407F">
              <w:rPr>
                <w:color w:val="000000" w:themeColor="text1"/>
                <w:sz w:val="20"/>
              </w:rPr>
              <w:t>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446649</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65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93</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SAL REFINADO</w:t>
            </w:r>
            <w:r w:rsidRPr="00E0407F">
              <w:rPr>
                <w:color w:val="000000" w:themeColor="text1"/>
                <w:sz w:val="20"/>
              </w:rPr>
              <w:t xml:space="preserve">, extra, Iodado de Potássio, não contém Glúten, pacote de 1 </w:t>
            </w:r>
            <w:proofErr w:type="gramStart"/>
            <w:r w:rsidRPr="00E0407F">
              <w:rPr>
                <w:color w:val="000000" w:themeColor="text1"/>
                <w:sz w:val="20"/>
              </w:rPr>
              <w:t>kg</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433275</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15</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25</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96</w:t>
            </w:r>
          </w:p>
        </w:tc>
        <w:tc>
          <w:tcPr>
            <w:tcW w:w="1493" w:type="pct"/>
            <w:shd w:val="clear" w:color="auto" w:fill="auto"/>
          </w:tcPr>
          <w:p w:rsidR="00D8090E" w:rsidRPr="00E0407F" w:rsidRDefault="00D8090E" w:rsidP="00626E02">
            <w:pPr>
              <w:jc w:val="both"/>
              <w:rPr>
                <w:b/>
                <w:color w:val="000000" w:themeColor="text1"/>
                <w:sz w:val="20"/>
              </w:rPr>
            </w:pPr>
            <w:r w:rsidRPr="00E0407F">
              <w:rPr>
                <w:color w:val="000000" w:themeColor="text1"/>
                <w:sz w:val="20"/>
              </w:rPr>
              <w:t xml:space="preserve">Peixe em conserva, tipo: </w:t>
            </w:r>
            <w:proofErr w:type="gramStart"/>
            <w:r w:rsidRPr="00E0407F">
              <w:rPr>
                <w:b/>
                <w:color w:val="000000" w:themeColor="text1"/>
                <w:sz w:val="20"/>
              </w:rPr>
              <w:t>SARDINHA</w:t>
            </w:r>
            <w:r w:rsidRPr="00E0407F">
              <w:rPr>
                <w:color w:val="000000" w:themeColor="text1"/>
                <w:sz w:val="20"/>
              </w:rPr>
              <w:t xml:space="preserve"> inteiras</w:t>
            </w:r>
            <w:proofErr w:type="gramEnd"/>
            <w:r w:rsidRPr="00E0407F">
              <w:rPr>
                <w:color w:val="000000" w:themeColor="text1"/>
                <w:sz w:val="20"/>
              </w:rPr>
              <w:t xml:space="preserve"> sem cabeça em óleo comestível, água, sal e acido cítrico, prazo de validade: 15 meses.</w:t>
            </w:r>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223080</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Lata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30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97</w:t>
            </w:r>
          </w:p>
          <w:p w:rsidR="00D8090E" w:rsidRPr="00E0407F" w:rsidRDefault="00D8090E" w:rsidP="00626E02">
            <w:pPr>
              <w:jc w:val="center"/>
              <w:rPr>
                <w:color w:val="000000" w:themeColor="text1"/>
                <w:sz w:val="20"/>
              </w:rPr>
            </w:pP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SUCO DE CAJÚ</w:t>
            </w:r>
            <w:r w:rsidRPr="00E0407F">
              <w:rPr>
                <w:color w:val="000000" w:themeColor="text1"/>
                <w:sz w:val="20"/>
              </w:rPr>
              <w:t xml:space="preserve">, suco concentrado de caju, fonte natural de Vitaminas, garrafa com 1 </w:t>
            </w:r>
            <w:proofErr w:type="gramStart"/>
            <w:r w:rsidRPr="00E0407F">
              <w:rPr>
                <w:color w:val="000000" w:themeColor="text1"/>
                <w:sz w:val="20"/>
              </w:rPr>
              <w:t>litro</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464758</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Garrafa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100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98</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SUCO DE GOIABA</w:t>
            </w:r>
            <w:r w:rsidRPr="00E0407F">
              <w:rPr>
                <w:color w:val="000000" w:themeColor="text1"/>
                <w:sz w:val="20"/>
              </w:rPr>
              <w:t xml:space="preserve">, suco concentrado de goiaba, fonte natural de Vitaminas, garrafa com 1 </w:t>
            </w:r>
            <w:proofErr w:type="gramStart"/>
            <w:r w:rsidRPr="00E0407F">
              <w:rPr>
                <w:color w:val="000000" w:themeColor="text1"/>
                <w:sz w:val="20"/>
              </w:rPr>
              <w:t>litro</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464759</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Garrafa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100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99</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SUCO DE MANGA</w:t>
            </w:r>
            <w:r w:rsidRPr="00E0407F">
              <w:rPr>
                <w:color w:val="000000" w:themeColor="text1"/>
                <w:sz w:val="20"/>
              </w:rPr>
              <w:t xml:space="preserve">, suco concentrado de manga, fonte natural de Vitaminas, garrafa com 1 </w:t>
            </w:r>
            <w:proofErr w:type="gramStart"/>
            <w:r w:rsidRPr="00E0407F">
              <w:rPr>
                <w:color w:val="000000" w:themeColor="text1"/>
                <w:sz w:val="20"/>
              </w:rPr>
              <w:t>litro</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464754</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Garrafa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100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100</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SUCO DE MARACUJÁ</w:t>
            </w:r>
            <w:r w:rsidRPr="00E0407F">
              <w:rPr>
                <w:color w:val="000000" w:themeColor="text1"/>
                <w:sz w:val="20"/>
              </w:rPr>
              <w:t xml:space="preserve">, suco concentrado de maracujá, fonte natural de Vitaminas, garrafa com 1 </w:t>
            </w:r>
            <w:proofErr w:type="gramStart"/>
            <w:r w:rsidRPr="00E0407F">
              <w:rPr>
                <w:color w:val="000000" w:themeColor="text1"/>
                <w:sz w:val="20"/>
              </w:rPr>
              <w:t>litro</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464751</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Garrafa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100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101</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SUCO DE UVA</w:t>
            </w:r>
            <w:r w:rsidRPr="00E0407F">
              <w:rPr>
                <w:color w:val="000000" w:themeColor="text1"/>
                <w:sz w:val="20"/>
              </w:rPr>
              <w:t xml:space="preserve">, suco concentrado de uva, fonte natural de Vitaminas, garrafa com 1 </w:t>
            </w:r>
            <w:proofErr w:type="gramStart"/>
            <w:r w:rsidRPr="00E0407F">
              <w:rPr>
                <w:color w:val="000000" w:themeColor="text1"/>
                <w:sz w:val="20"/>
              </w:rPr>
              <w:t>litro</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464755</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Garrafa</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100</w:t>
            </w:r>
          </w:p>
        </w:tc>
      </w:tr>
      <w:tr w:rsidR="00B16F23" w:rsidRPr="00E0407F" w:rsidTr="00626E02">
        <w:tc>
          <w:tcPr>
            <w:tcW w:w="373"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105</w:t>
            </w:r>
          </w:p>
        </w:tc>
        <w:tc>
          <w:tcPr>
            <w:tcW w:w="1493" w:type="pct"/>
            <w:shd w:val="clear" w:color="auto" w:fill="auto"/>
          </w:tcPr>
          <w:p w:rsidR="00D8090E" w:rsidRPr="00E0407F" w:rsidRDefault="00D8090E" w:rsidP="00626E02">
            <w:pPr>
              <w:jc w:val="both"/>
              <w:rPr>
                <w:b/>
                <w:color w:val="000000" w:themeColor="text1"/>
                <w:sz w:val="20"/>
              </w:rPr>
            </w:pPr>
            <w:r w:rsidRPr="00E0407F">
              <w:rPr>
                <w:b/>
                <w:color w:val="000000" w:themeColor="text1"/>
                <w:sz w:val="20"/>
              </w:rPr>
              <w:t>FARINHA DE QUIBE</w:t>
            </w:r>
            <w:r w:rsidRPr="00E0407F">
              <w:rPr>
                <w:color w:val="000000" w:themeColor="text1"/>
                <w:sz w:val="20"/>
              </w:rPr>
              <w:t xml:space="preserve">, composição: grãos de trigo selecionados e moídos, tipo: </w:t>
            </w:r>
            <w:proofErr w:type="gramStart"/>
            <w:r w:rsidRPr="00E0407F">
              <w:rPr>
                <w:color w:val="000000" w:themeColor="text1"/>
                <w:sz w:val="20"/>
              </w:rPr>
              <w:t>cru</w:t>
            </w:r>
            <w:proofErr w:type="gramEnd"/>
          </w:p>
        </w:tc>
        <w:tc>
          <w:tcPr>
            <w:tcW w:w="821" w:type="pct"/>
            <w:vAlign w:val="center"/>
          </w:tcPr>
          <w:p w:rsidR="00D8090E" w:rsidRPr="00E0407F" w:rsidRDefault="00D8090E" w:rsidP="00626E02">
            <w:pPr>
              <w:jc w:val="center"/>
              <w:rPr>
                <w:color w:val="000000" w:themeColor="text1"/>
                <w:sz w:val="20"/>
              </w:rPr>
            </w:pPr>
            <w:r w:rsidRPr="00E0407F">
              <w:rPr>
                <w:color w:val="000000" w:themeColor="text1"/>
                <w:sz w:val="20"/>
              </w:rPr>
              <w:t>326330</w:t>
            </w:r>
          </w:p>
        </w:tc>
        <w:tc>
          <w:tcPr>
            <w:tcW w:w="820"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Pacote</w:t>
            </w:r>
          </w:p>
        </w:tc>
        <w:tc>
          <w:tcPr>
            <w:tcW w:w="747" w:type="pct"/>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w:t>
            </w:r>
          </w:p>
        </w:tc>
        <w:tc>
          <w:tcPr>
            <w:tcW w:w="746" w:type="pct"/>
            <w:vAlign w:val="center"/>
          </w:tcPr>
          <w:p w:rsidR="00D8090E" w:rsidRPr="00E0407F" w:rsidRDefault="00D8090E" w:rsidP="00626E02">
            <w:pPr>
              <w:jc w:val="center"/>
              <w:rPr>
                <w:color w:val="000000" w:themeColor="text1"/>
                <w:sz w:val="20"/>
              </w:rPr>
            </w:pPr>
            <w:r w:rsidRPr="00E0407F">
              <w:rPr>
                <w:color w:val="000000" w:themeColor="text1"/>
                <w:sz w:val="20"/>
              </w:rPr>
              <w:t>20</w:t>
            </w:r>
          </w:p>
        </w:tc>
      </w:tr>
    </w:tbl>
    <w:p w:rsidR="00D8090E" w:rsidRPr="00E0407F" w:rsidRDefault="00D8090E" w:rsidP="00D8090E">
      <w:pPr>
        <w:spacing w:before="120" w:after="120" w:line="360" w:lineRule="auto"/>
        <w:jc w:val="both"/>
        <w:rPr>
          <w:b/>
          <w:color w:val="000000" w:themeColor="text1"/>
          <w:sz w:val="24"/>
          <w:u w:val="single"/>
        </w:rPr>
      </w:pPr>
      <w:r w:rsidRPr="00E0407F">
        <w:rPr>
          <w:b/>
          <w:color w:val="000000" w:themeColor="text1"/>
          <w:sz w:val="24"/>
          <w:u w:val="single"/>
        </w:rPr>
        <w:t>SECRETARIA DE EDUCAÇÃO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4"/>
        <w:gridCol w:w="1560"/>
        <w:gridCol w:w="1558"/>
        <w:gridCol w:w="1418"/>
        <w:gridCol w:w="1417"/>
      </w:tblGrid>
      <w:tr w:rsidR="00B16F23" w:rsidRPr="00E0407F" w:rsidTr="00626E02">
        <w:tc>
          <w:tcPr>
            <w:tcW w:w="710" w:type="dxa"/>
            <w:shd w:val="clear" w:color="auto" w:fill="B4C6E7"/>
            <w:vAlign w:val="center"/>
          </w:tcPr>
          <w:p w:rsidR="00D8090E" w:rsidRPr="00E0407F" w:rsidRDefault="00D8090E" w:rsidP="00626E02">
            <w:pPr>
              <w:jc w:val="center"/>
              <w:rPr>
                <w:color w:val="000000" w:themeColor="text1"/>
                <w:sz w:val="16"/>
                <w:szCs w:val="16"/>
              </w:rPr>
            </w:pPr>
            <w:r w:rsidRPr="00E0407F">
              <w:rPr>
                <w:color w:val="000000" w:themeColor="text1"/>
                <w:sz w:val="16"/>
                <w:szCs w:val="16"/>
              </w:rPr>
              <w:t>ITEM</w:t>
            </w:r>
          </w:p>
        </w:tc>
        <w:tc>
          <w:tcPr>
            <w:tcW w:w="2834" w:type="dxa"/>
            <w:shd w:val="clear" w:color="auto" w:fill="B4C6E7"/>
            <w:vAlign w:val="center"/>
          </w:tcPr>
          <w:p w:rsidR="00D8090E" w:rsidRPr="00E0407F" w:rsidRDefault="00D8090E" w:rsidP="00626E02">
            <w:pPr>
              <w:jc w:val="center"/>
              <w:rPr>
                <w:color w:val="000000" w:themeColor="text1"/>
                <w:sz w:val="16"/>
                <w:szCs w:val="16"/>
              </w:rPr>
            </w:pPr>
            <w:r w:rsidRPr="00E0407F">
              <w:rPr>
                <w:color w:val="000000" w:themeColor="text1"/>
                <w:sz w:val="16"/>
                <w:szCs w:val="16"/>
              </w:rPr>
              <w:t>DESCRIÇÃO/ESPECIFICAÇÃO</w:t>
            </w:r>
          </w:p>
        </w:tc>
        <w:tc>
          <w:tcPr>
            <w:tcW w:w="1560" w:type="dxa"/>
            <w:shd w:val="clear" w:color="auto" w:fill="B4C6E7"/>
            <w:vAlign w:val="center"/>
          </w:tcPr>
          <w:p w:rsidR="00D8090E" w:rsidRPr="00E0407F" w:rsidRDefault="00D8090E" w:rsidP="00626E02">
            <w:pPr>
              <w:jc w:val="center"/>
              <w:rPr>
                <w:color w:val="000000" w:themeColor="text1"/>
                <w:sz w:val="16"/>
                <w:szCs w:val="16"/>
              </w:rPr>
            </w:pPr>
            <w:r w:rsidRPr="00E0407F">
              <w:rPr>
                <w:color w:val="000000" w:themeColor="text1"/>
                <w:sz w:val="16"/>
                <w:szCs w:val="16"/>
              </w:rPr>
              <w:t>IDENTIFICAÇÃO</w:t>
            </w:r>
          </w:p>
          <w:p w:rsidR="00D8090E" w:rsidRPr="00E0407F" w:rsidRDefault="00D8090E" w:rsidP="00626E02">
            <w:pPr>
              <w:jc w:val="center"/>
              <w:rPr>
                <w:color w:val="000000" w:themeColor="text1"/>
                <w:sz w:val="16"/>
                <w:szCs w:val="16"/>
              </w:rPr>
            </w:pPr>
            <w:r w:rsidRPr="00E0407F">
              <w:rPr>
                <w:color w:val="000000" w:themeColor="text1"/>
                <w:sz w:val="16"/>
                <w:szCs w:val="16"/>
              </w:rPr>
              <w:t>CATMAT</w:t>
            </w:r>
          </w:p>
        </w:tc>
        <w:tc>
          <w:tcPr>
            <w:tcW w:w="1558" w:type="dxa"/>
            <w:shd w:val="clear" w:color="auto" w:fill="B4C6E7"/>
            <w:vAlign w:val="center"/>
          </w:tcPr>
          <w:p w:rsidR="00D8090E" w:rsidRPr="00E0407F" w:rsidRDefault="00D8090E" w:rsidP="00626E02">
            <w:pPr>
              <w:jc w:val="center"/>
              <w:rPr>
                <w:color w:val="000000" w:themeColor="text1"/>
                <w:sz w:val="16"/>
                <w:szCs w:val="16"/>
              </w:rPr>
            </w:pPr>
            <w:r w:rsidRPr="00E0407F">
              <w:rPr>
                <w:color w:val="000000" w:themeColor="text1"/>
                <w:sz w:val="16"/>
                <w:szCs w:val="16"/>
              </w:rPr>
              <w:t>UNIDADE DE</w:t>
            </w:r>
          </w:p>
          <w:p w:rsidR="00D8090E" w:rsidRPr="00E0407F" w:rsidRDefault="00D8090E" w:rsidP="00626E02">
            <w:pPr>
              <w:jc w:val="center"/>
              <w:rPr>
                <w:color w:val="000000" w:themeColor="text1"/>
                <w:sz w:val="16"/>
                <w:szCs w:val="16"/>
              </w:rPr>
            </w:pPr>
            <w:r w:rsidRPr="00E0407F">
              <w:rPr>
                <w:color w:val="000000" w:themeColor="text1"/>
                <w:sz w:val="16"/>
                <w:szCs w:val="16"/>
              </w:rPr>
              <w:t>MEDIDA</w:t>
            </w:r>
          </w:p>
        </w:tc>
        <w:tc>
          <w:tcPr>
            <w:tcW w:w="1418" w:type="dxa"/>
            <w:shd w:val="clear" w:color="auto" w:fill="B4C6E7"/>
            <w:vAlign w:val="center"/>
          </w:tcPr>
          <w:p w:rsidR="00D8090E" w:rsidRPr="00E0407F" w:rsidRDefault="00D8090E" w:rsidP="00626E02">
            <w:pPr>
              <w:jc w:val="center"/>
              <w:rPr>
                <w:color w:val="000000" w:themeColor="text1"/>
                <w:sz w:val="16"/>
                <w:szCs w:val="16"/>
              </w:rPr>
            </w:pPr>
            <w:r w:rsidRPr="00E0407F">
              <w:rPr>
                <w:color w:val="000000" w:themeColor="text1"/>
                <w:sz w:val="16"/>
                <w:szCs w:val="16"/>
              </w:rPr>
              <w:t>QUANT. MÍNIMA</w:t>
            </w:r>
          </w:p>
          <w:p w:rsidR="00D8090E" w:rsidRPr="00E0407F" w:rsidRDefault="00D8090E" w:rsidP="00626E02">
            <w:pPr>
              <w:jc w:val="center"/>
              <w:rPr>
                <w:color w:val="000000" w:themeColor="text1"/>
                <w:sz w:val="16"/>
                <w:szCs w:val="16"/>
              </w:rPr>
            </w:pPr>
            <w:r w:rsidRPr="00E0407F">
              <w:rPr>
                <w:color w:val="000000" w:themeColor="text1"/>
                <w:sz w:val="16"/>
                <w:szCs w:val="16"/>
              </w:rPr>
              <w:t>(01 MÊS)</w:t>
            </w:r>
          </w:p>
        </w:tc>
        <w:tc>
          <w:tcPr>
            <w:tcW w:w="1417" w:type="dxa"/>
            <w:shd w:val="clear" w:color="auto" w:fill="B4C6E7"/>
            <w:vAlign w:val="center"/>
          </w:tcPr>
          <w:p w:rsidR="00D8090E" w:rsidRPr="00E0407F" w:rsidRDefault="00D8090E" w:rsidP="00626E02">
            <w:pPr>
              <w:jc w:val="center"/>
              <w:rPr>
                <w:color w:val="000000" w:themeColor="text1"/>
                <w:sz w:val="16"/>
                <w:szCs w:val="16"/>
              </w:rPr>
            </w:pPr>
            <w:r w:rsidRPr="00E0407F">
              <w:rPr>
                <w:color w:val="000000" w:themeColor="text1"/>
                <w:sz w:val="16"/>
                <w:szCs w:val="16"/>
              </w:rPr>
              <w:t>QUANT. MÁX.</w:t>
            </w:r>
          </w:p>
          <w:p w:rsidR="00D8090E" w:rsidRPr="00E0407F" w:rsidRDefault="00D8090E" w:rsidP="00626E02">
            <w:pPr>
              <w:jc w:val="center"/>
              <w:rPr>
                <w:color w:val="000000" w:themeColor="text1"/>
                <w:sz w:val="16"/>
                <w:szCs w:val="16"/>
              </w:rPr>
            </w:pPr>
            <w:r w:rsidRPr="00E0407F">
              <w:rPr>
                <w:color w:val="000000" w:themeColor="text1"/>
                <w:sz w:val="16"/>
                <w:szCs w:val="16"/>
              </w:rPr>
              <w:t>(06 MESES)</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02</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AÇÚCAR CRISTAL PACOTE 01 KG</w:t>
            </w:r>
            <w:r w:rsidRPr="00E0407F">
              <w:rPr>
                <w:color w:val="000000" w:themeColor="text1"/>
                <w:sz w:val="20"/>
              </w:rPr>
              <w:t xml:space="preserve"> A embalagem deverá conter externamente os dados de identificação e procedência, informações nutricionais, número do lote, data de validade e quantidade do produto. Prazo de Validade Mínimo: 12 meses.</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463989</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p>
          <w:p w:rsidR="00D8090E" w:rsidRPr="00E0407F" w:rsidRDefault="00D8090E" w:rsidP="00626E02">
            <w:pPr>
              <w:tabs>
                <w:tab w:val="left" w:pos="0"/>
              </w:tabs>
              <w:jc w:val="center"/>
              <w:rPr>
                <w:color w:val="000000" w:themeColor="text1"/>
                <w:sz w:val="20"/>
              </w:rPr>
            </w:pPr>
            <w:r w:rsidRPr="00E0407F">
              <w:rPr>
                <w:color w:val="000000" w:themeColor="text1"/>
                <w:sz w:val="20"/>
              </w:rPr>
              <w:t>Kg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126</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756</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03</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ALHO BRANCO</w:t>
            </w:r>
            <w:r w:rsidRPr="00E0407F">
              <w:rPr>
                <w:color w:val="000000" w:themeColor="text1"/>
                <w:sz w:val="20"/>
              </w:rPr>
              <w:t xml:space="preserve"> - Graúdo do tipo comum, cabeça </w:t>
            </w:r>
            <w:proofErr w:type="gramStart"/>
            <w:r w:rsidRPr="00E0407F">
              <w:rPr>
                <w:color w:val="000000" w:themeColor="text1"/>
                <w:sz w:val="20"/>
              </w:rPr>
              <w:t>inteira fisiologicamente desenvolvido</w:t>
            </w:r>
            <w:proofErr w:type="gramEnd"/>
            <w:r w:rsidRPr="00E0407F">
              <w:rPr>
                <w:color w:val="000000" w:themeColor="text1"/>
                <w:sz w:val="20"/>
              </w:rPr>
              <w:t>, com bulbos curados, sem chocamento, danos mecânicos ou causado por pragas.</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463938</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p>
          <w:p w:rsidR="00D8090E" w:rsidRPr="00E0407F" w:rsidRDefault="00D8090E" w:rsidP="00626E02">
            <w:pPr>
              <w:tabs>
                <w:tab w:val="left" w:pos="0"/>
              </w:tabs>
              <w:jc w:val="center"/>
              <w:rPr>
                <w:color w:val="000000" w:themeColor="text1"/>
                <w:sz w:val="20"/>
              </w:rPr>
            </w:pPr>
            <w:r w:rsidRPr="00E0407F">
              <w:rPr>
                <w:color w:val="000000" w:themeColor="text1"/>
                <w:sz w:val="20"/>
              </w:rPr>
              <w:t>Kg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147</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882</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04</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AMIDO DE MILHO (EMBALAGEM COM 500 G</w:t>
            </w:r>
            <w:r w:rsidRPr="00E0407F">
              <w:rPr>
                <w:color w:val="000000" w:themeColor="text1"/>
                <w:sz w:val="20"/>
              </w:rPr>
              <w:t xml:space="preserve">) – embalagem em papel impermeável, limpo, não violado, que garanta a integridade do produto. A embalagem deverá conter externamente os dados de identificação, procedência, informações </w:t>
            </w:r>
            <w:proofErr w:type="gramStart"/>
            <w:r w:rsidRPr="00E0407F">
              <w:rPr>
                <w:color w:val="000000" w:themeColor="text1"/>
                <w:sz w:val="20"/>
              </w:rPr>
              <w:t>nutricionais</w:t>
            </w:r>
            <w:proofErr w:type="gramEnd"/>
            <w:r w:rsidRPr="00E0407F">
              <w:rPr>
                <w:color w:val="000000" w:themeColor="text1"/>
                <w:sz w:val="20"/>
              </w:rPr>
              <w:t>, número de lote, quantidade do produto, data de validade.</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459077</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p>
          <w:p w:rsidR="00D8090E" w:rsidRPr="00E0407F" w:rsidRDefault="00D8090E" w:rsidP="00626E02">
            <w:pPr>
              <w:tabs>
                <w:tab w:val="left" w:pos="0"/>
              </w:tabs>
              <w:jc w:val="center"/>
              <w:rPr>
                <w:color w:val="000000" w:themeColor="text1"/>
                <w:sz w:val="20"/>
              </w:rPr>
            </w:pPr>
          </w:p>
          <w:p w:rsidR="00D8090E" w:rsidRPr="00E0407F" w:rsidRDefault="00D8090E" w:rsidP="00626E02">
            <w:pPr>
              <w:tabs>
                <w:tab w:val="left" w:pos="0"/>
              </w:tabs>
              <w:jc w:val="center"/>
              <w:rPr>
                <w:color w:val="000000" w:themeColor="text1"/>
                <w:sz w:val="20"/>
              </w:rPr>
            </w:pPr>
            <w:r w:rsidRPr="00E0407F">
              <w:rPr>
                <w:color w:val="000000" w:themeColor="text1"/>
                <w:sz w:val="20"/>
              </w:rPr>
              <w:t>Pcte de 500g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24</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144</w:t>
            </w:r>
          </w:p>
        </w:tc>
      </w:tr>
      <w:tr w:rsidR="00B16F23" w:rsidRPr="00E0407F" w:rsidTr="00626E02">
        <w:tc>
          <w:tcPr>
            <w:tcW w:w="710" w:type="dxa"/>
            <w:shd w:val="clear" w:color="auto" w:fill="auto"/>
            <w:vAlign w:val="center"/>
          </w:tcPr>
          <w:p w:rsidR="00D8090E" w:rsidRPr="00E0407F" w:rsidRDefault="00D8090E" w:rsidP="001816E9">
            <w:pPr>
              <w:jc w:val="center"/>
              <w:rPr>
                <w:color w:val="000000" w:themeColor="text1"/>
                <w:sz w:val="20"/>
              </w:rPr>
            </w:pPr>
            <w:r w:rsidRPr="00E0407F">
              <w:rPr>
                <w:color w:val="000000" w:themeColor="text1"/>
                <w:sz w:val="20"/>
              </w:rPr>
              <w:t>05</w:t>
            </w:r>
          </w:p>
        </w:tc>
        <w:tc>
          <w:tcPr>
            <w:tcW w:w="2834" w:type="dxa"/>
            <w:shd w:val="clear" w:color="auto" w:fill="auto"/>
          </w:tcPr>
          <w:p w:rsidR="00D8090E" w:rsidRPr="00E0407F" w:rsidRDefault="00D8090E" w:rsidP="00626E02">
            <w:pPr>
              <w:jc w:val="both"/>
              <w:rPr>
                <w:color w:val="000000" w:themeColor="text1"/>
                <w:sz w:val="20"/>
              </w:rPr>
            </w:pPr>
            <w:r w:rsidRPr="00E0407F">
              <w:rPr>
                <w:color w:val="000000" w:themeColor="text1"/>
                <w:sz w:val="20"/>
              </w:rPr>
              <w:t xml:space="preserve">ARROZ (PACOTE COM 01 KG) – tipo 01 – Polido, longo fino, em sacos plásticos transparentes e atóxicos, limpos, não violados, resistentes, acondicionados em fardos lacrados. A embalagem deverá conter externamente os dados de identificação, procedência, informações </w:t>
            </w:r>
            <w:proofErr w:type="gramStart"/>
            <w:r w:rsidRPr="00E0407F">
              <w:rPr>
                <w:color w:val="000000" w:themeColor="text1"/>
                <w:sz w:val="20"/>
              </w:rPr>
              <w:t>nutricionais</w:t>
            </w:r>
            <w:proofErr w:type="gramEnd"/>
            <w:r w:rsidRPr="00E0407F">
              <w:rPr>
                <w:color w:val="000000" w:themeColor="text1"/>
                <w:sz w:val="20"/>
              </w:rPr>
              <w:t xml:space="preserve">, número de lote, quantidade do produto. </w:t>
            </w:r>
          </w:p>
        </w:tc>
        <w:tc>
          <w:tcPr>
            <w:tcW w:w="1560" w:type="dxa"/>
            <w:shd w:val="clear" w:color="auto" w:fill="auto"/>
            <w:vAlign w:val="center"/>
          </w:tcPr>
          <w:p w:rsidR="00D8090E" w:rsidRPr="00E0407F" w:rsidRDefault="00D8090E" w:rsidP="00626E02">
            <w:pPr>
              <w:jc w:val="center"/>
              <w:rPr>
                <w:b/>
                <w:color w:val="000000" w:themeColor="text1"/>
                <w:sz w:val="20"/>
              </w:rPr>
            </w:pPr>
            <w:r w:rsidRPr="00E0407F">
              <w:rPr>
                <w:b/>
                <w:color w:val="000000" w:themeColor="text1"/>
                <w:sz w:val="20"/>
              </w:rPr>
              <w:t>472895</w:t>
            </w:r>
          </w:p>
        </w:tc>
        <w:tc>
          <w:tcPr>
            <w:tcW w:w="155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Kg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1382</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8292</w:t>
            </w:r>
          </w:p>
        </w:tc>
      </w:tr>
      <w:tr w:rsidR="00B16F23" w:rsidRPr="00E0407F" w:rsidTr="00626E02">
        <w:trPr>
          <w:trHeight w:val="1274"/>
        </w:trPr>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06</w:t>
            </w:r>
          </w:p>
        </w:tc>
        <w:tc>
          <w:tcPr>
            <w:tcW w:w="2834" w:type="dxa"/>
            <w:shd w:val="clear" w:color="auto" w:fill="auto"/>
            <w:vAlign w:val="bottom"/>
          </w:tcPr>
          <w:p w:rsidR="00D8090E" w:rsidRPr="00E0407F" w:rsidRDefault="00D8090E" w:rsidP="00626E02">
            <w:pPr>
              <w:tabs>
                <w:tab w:val="left" w:pos="0"/>
              </w:tabs>
              <w:jc w:val="both"/>
              <w:rPr>
                <w:color w:val="000000" w:themeColor="text1"/>
                <w:sz w:val="20"/>
              </w:rPr>
            </w:pPr>
            <w:r w:rsidRPr="00E0407F">
              <w:rPr>
                <w:b/>
                <w:bCs/>
                <w:color w:val="000000" w:themeColor="text1"/>
                <w:sz w:val="20"/>
              </w:rPr>
              <w:t xml:space="preserve">AVEIA EM FLOCOS </w:t>
            </w:r>
            <w:r w:rsidRPr="00E0407F">
              <w:rPr>
                <w:color w:val="000000" w:themeColor="text1"/>
                <w:sz w:val="20"/>
              </w:rPr>
              <w:t>contendo rótulo/informação nutricional</w:t>
            </w:r>
            <w:proofErr w:type="gramStart"/>
            <w:r w:rsidRPr="00E0407F">
              <w:rPr>
                <w:color w:val="000000" w:themeColor="text1"/>
                <w:sz w:val="20"/>
              </w:rPr>
              <w:t>, data</w:t>
            </w:r>
            <w:proofErr w:type="gramEnd"/>
            <w:r w:rsidRPr="00E0407F">
              <w:rPr>
                <w:color w:val="000000" w:themeColor="text1"/>
                <w:sz w:val="20"/>
              </w:rPr>
              <w:t xml:space="preserve"> de fabricação, lote e data de validade de acordo com a legislação</w:t>
            </w:r>
            <w:r w:rsidRPr="00E0407F">
              <w:rPr>
                <w:b/>
                <w:bCs/>
                <w:color w:val="000000" w:themeColor="text1"/>
                <w:sz w:val="20"/>
              </w:rPr>
              <w:t xml:space="preserve">. </w:t>
            </w:r>
            <w:r w:rsidRPr="00E0407F">
              <w:rPr>
                <w:color w:val="000000" w:themeColor="text1"/>
                <w:sz w:val="20"/>
              </w:rPr>
              <w:t xml:space="preserve">Peso líquido 200 g. </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460502</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r w:rsidRPr="00E0407F">
              <w:rPr>
                <w:color w:val="000000" w:themeColor="text1"/>
                <w:sz w:val="20"/>
              </w:rPr>
              <w:t>Embalagem 200g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628</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3768</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08</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BISCOITO SALGADO, TIPO CREAM CRACKER, PACOTE 400 G</w:t>
            </w:r>
            <w:r w:rsidRPr="00E0407F">
              <w:rPr>
                <w:color w:val="000000" w:themeColor="text1"/>
                <w:sz w:val="20"/>
              </w:rPr>
              <w:t xml:space="preserve">. De primeira qualidade; Íntegro e crocante. À base de farinha de trigo enriquecida com ferro, ácido fólico e a rótulo/informação nutricional, data de fabricação, lote e data de validade. </w:t>
            </w:r>
            <w:r w:rsidRPr="00E0407F">
              <w:rPr>
                <w:b/>
                <w:bCs/>
                <w:color w:val="000000" w:themeColor="text1"/>
                <w:sz w:val="20"/>
              </w:rPr>
              <w:t>Zero gordura trans (no rótulo, o produto pode conter até 0,2g por porção).</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402158</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p>
          <w:p w:rsidR="00D8090E" w:rsidRPr="00E0407F" w:rsidRDefault="00D8090E" w:rsidP="00626E02">
            <w:pPr>
              <w:tabs>
                <w:tab w:val="left" w:pos="0"/>
              </w:tabs>
              <w:jc w:val="center"/>
              <w:rPr>
                <w:color w:val="000000" w:themeColor="text1"/>
                <w:sz w:val="20"/>
              </w:rPr>
            </w:pPr>
            <w:r w:rsidRPr="00E0407F">
              <w:rPr>
                <w:color w:val="000000" w:themeColor="text1"/>
                <w:sz w:val="20"/>
              </w:rPr>
              <w:t>Pcte de 400g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220</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1.320</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09</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 xml:space="preserve">BISCOITO DE POLVILHO SEM LACTOSE, SEM GLÚTEN </w:t>
            </w:r>
            <w:r w:rsidRPr="00E0407F">
              <w:rPr>
                <w:color w:val="000000" w:themeColor="text1"/>
                <w:sz w:val="20"/>
              </w:rPr>
              <w:t xml:space="preserve">contendo rótulo/informação nutricional, data de fabricação, lote e data de validade </w:t>
            </w:r>
            <w:r w:rsidRPr="00E0407F">
              <w:rPr>
                <w:b/>
                <w:bCs/>
                <w:color w:val="000000" w:themeColor="text1"/>
                <w:sz w:val="20"/>
              </w:rPr>
              <w:t xml:space="preserve">Zero gordura </w:t>
            </w:r>
            <w:proofErr w:type="gramStart"/>
            <w:r w:rsidRPr="00E0407F">
              <w:rPr>
                <w:b/>
                <w:bCs/>
                <w:color w:val="000000" w:themeColor="text1"/>
                <w:sz w:val="20"/>
              </w:rPr>
              <w:t>trans</w:t>
            </w:r>
            <w:proofErr w:type="gramEnd"/>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240574</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r w:rsidRPr="00E0407F">
              <w:rPr>
                <w:color w:val="000000" w:themeColor="text1"/>
                <w:sz w:val="20"/>
              </w:rPr>
              <w:t>Pct de 100g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58</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350</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12</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CANJIQUINHA AMARELA</w:t>
            </w:r>
            <w:r w:rsidRPr="00E0407F">
              <w:rPr>
                <w:color w:val="000000" w:themeColor="text1"/>
                <w:sz w:val="20"/>
              </w:rPr>
              <w:t xml:space="preserve"> (pacote 01 kg), extra, de primeira qualidade, acondicionada em embalagem plástica de 01 kg, íntegra, contendo a descrição das características do produto, com rótulo/informação nutricional, data de fabricação, lote e data de </w:t>
            </w:r>
            <w:proofErr w:type="gramStart"/>
            <w:r w:rsidRPr="00E0407F">
              <w:rPr>
                <w:color w:val="000000" w:themeColor="text1"/>
                <w:sz w:val="20"/>
              </w:rPr>
              <w:t>validade</w:t>
            </w:r>
            <w:proofErr w:type="gramEnd"/>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459072</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r w:rsidRPr="00E0407F">
              <w:rPr>
                <w:color w:val="000000" w:themeColor="text1"/>
                <w:sz w:val="20"/>
              </w:rPr>
              <w:t>Kg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172</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1.032</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14</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EXTRATO DE TOMATE. (EMBALAGEM DE 340 g exceto em lata).</w:t>
            </w:r>
            <w:r w:rsidRPr="00E0407F">
              <w:rPr>
                <w:color w:val="000000" w:themeColor="text1"/>
                <w:sz w:val="20"/>
              </w:rPr>
              <w:t xml:space="preserve"> O produto deverá ser resultante da concentração da polpa de tomates maduros escolhidos, sem peles e sem sementes, por processo tecnológico adequado. Características do produto: deverá apresentar aspecto de massa mole, cor vermelha, odor próprio. </w:t>
            </w:r>
            <w:proofErr w:type="gramStart"/>
            <w:r w:rsidRPr="00E0407F">
              <w:rPr>
                <w:color w:val="000000" w:themeColor="text1"/>
                <w:sz w:val="20"/>
              </w:rPr>
              <w:t>com</w:t>
            </w:r>
            <w:proofErr w:type="gramEnd"/>
            <w:r w:rsidRPr="00E0407F">
              <w:rPr>
                <w:color w:val="000000" w:themeColor="text1"/>
                <w:sz w:val="20"/>
              </w:rPr>
              <w:t xml:space="preserve"> rótulo/informação nutricional, data de fabricação, lote e data de validade </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346922</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r w:rsidRPr="00E0407F">
              <w:rPr>
                <w:color w:val="000000" w:themeColor="text1"/>
                <w:sz w:val="20"/>
              </w:rPr>
              <w:t xml:space="preserve">Embalag. </w:t>
            </w:r>
            <w:proofErr w:type="gramStart"/>
            <w:r w:rsidRPr="00E0407F">
              <w:rPr>
                <w:color w:val="000000" w:themeColor="text1"/>
                <w:sz w:val="20"/>
              </w:rPr>
              <w:t>de</w:t>
            </w:r>
            <w:proofErr w:type="gramEnd"/>
            <w:r w:rsidRPr="00E0407F">
              <w:rPr>
                <w:color w:val="000000" w:themeColor="text1"/>
                <w:sz w:val="20"/>
              </w:rPr>
              <w:t xml:space="preserve"> 340g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160</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960</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15</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 xml:space="preserve">FARINHA DE MANDIOCA _ </w:t>
            </w:r>
            <w:r w:rsidRPr="00E0407F">
              <w:rPr>
                <w:color w:val="000000" w:themeColor="text1"/>
                <w:sz w:val="20"/>
              </w:rPr>
              <w:t xml:space="preserve">Fina, branca, crua, embalada em pacotes plásticos de 1 kg, Transparentes, limpos, não violados, resistentes, acondicionados em fardos. A embalagem deverá conter externamente os dados de identificação, procedência, informações </w:t>
            </w:r>
            <w:proofErr w:type="gramStart"/>
            <w:r w:rsidRPr="00E0407F">
              <w:rPr>
                <w:color w:val="000000" w:themeColor="text1"/>
                <w:sz w:val="20"/>
              </w:rPr>
              <w:t>nutricionais</w:t>
            </w:r>
            <w:proofErr w:type="gramEnd"/>
            <w:r w:rsidRPr="00E0407F">
              <w:rPr>
                <w:color w:val="000000" w:themeColor="text1"/>
                <w:sz w:val="20"/>
              </w:rPr>
              <w:t xml:space="preserve">, número de lote, quantidade do produto, validade. </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458918</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r w:rsidRPr="00E0407F">
              <w:rPr>
                <w:color w:val="000000" w:themeColor="text1"/>
                <w:sz w:val="20"/>
              </w:rPr>
              <w:t>Kg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89</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534</w:t>
            </w:r>
          </w:p>
        </w:tc>
      </w:tr>
      <w:tr w:rsidR="00B16F23" w:rsidRPr="00E0407F" w:rsidTr="00626E02">
        <w:trPr>
          <w:trHeight w:val="2891"/>
        </w:trPr>
        <w:tc>
          <w:tcPr>
            <w:tcW w:w="710" w:type="dxa"/>
            <w:shd w:val="clear" w:color="auto" w:fill="auto"/>
            <w:vAlign w:val="center"/>
          </w:tcPr>
          <w:tbl>
            <w:tblPr>
              <w:tblW w:w="0" w:type="auto"/>
              <w:tblBorders>
                <w:top w:val="nil"/>
                <w:left w:val="nil"/>
                <w:bottom w:val="nil"/>
                <w:right w:val="nil"/>
              </w:tblBorders>
              <w:tblLayout w:type="fixed"/>
              <w:tblLook w:val="0000" w:firstRow="0" w:lastRow="0" w:firstColumn="0" w:lastColumn="0" w:noHBand="0" w:noVBand="0"/>
            </w:tblPr>
            <w:tblGrid>
              <w:gridCol w:w="1459"/>
              <w:gridCol w:w="1459"/>
              <w:gridCol w:w="1459"/>
              <w:gridCol w:w="1459"/>
              <w:gridCol w:w="1459"/>
              <w:gridCol w:w="1459"/>
            </w:tblGrid>
            <w:tr w:rsidR="00B16F23" w:rsidRPr="00E0407F">
              <w:trPr>
                <w:trHeight w:val="1240"/>
              </w:trPr>
              <w:tc>
                <w:tcPr>
                  <w:tcW w:w="1459"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20 </w:t>
                  </w:r>
                </w:p>
              </w:tc>
              <w:tc>
                <w:tcPr>
                  <w:tcW w:w="1459" w:type="dxa"/>
                </w:tcPr>
                <w:p w:rsidR="00514199" w:rsidRPr="00E0407F" w:rsidRDefault="00514199">
                  <w:pPr>
                    <w:pStyle w:val="Default"/>
                    <w:rPr>
                      <w:color w:val="000000" w:themeColor="text1"/>
                      <w:sz w:val="20"/>
                      <w:szCs w:val="20"/>
                    </w:rPr>
                  </w:pPr>
                  <w:r w:rsidRPr="00E0407F">
                    <w:rPr>
                      <w:b/>
                      <w:bCs/>
                      <w:color w:val="000000" w:themeColor="text1"/>
                      <w:sz w:val="20"/>
                      <w:szCs w:val="20"/>
                    </w:rPr>
                    <w:t xml:space="preserve">FUBÁ, </w:t>
                  </w:r>
                  <w:r w:rsidRPr="00E0407F">
                    <w:rPr>
                      <w:color w:val="000000" w:themeColor="text1"/>
                      <w:sz w:val="20"/>
                      <w:szCs w:val="20"/>
                    </w:rPr>
                    <w:t xml:space="preserve">de primeira qualidade, embalagem plástica de 01 kg, fubá mimoso de milho, íntegra, contendo a descrição das características do produto, com prazo de validade visível, 100%milho, enriquecido com ferro e ácido e fólico com rótulo/informação nutricional, data de fabricação, lote e data de </w:t>
                  </w:r>
                  <w:proofErr w:type="gramStart"/>
                  <w:r w:rsidRPr="00E0407F">
                    <w:rPr>
                      <w:color w:val="000000" w:themeColor="text1"/>
                      <w:sz w:val="20"/>
                      <w:szCs w:val="20"/>
                    </w:rPr>
                    <w:t>validade</w:t>
                  </w:r>
                  <w:proofErr w:type="gramEnd"/>
                  <w:r w:rsidRPr="00E0407F">
                    <w:rPr>
                      <w:color w:val="000000" w:themeColor="text1"/>
                      <w:sz w:val="20"/>
                      <w:szCs w:val="20"/>
                    </w:rPr>
                    <w:t xml:space="preserve"> </w:t>
                  </w:r>
                </w:p>
              </w:tc>
              <w:tc>
                <w:tcPr>
                  <w:tcW w:w="1459" w:type="dxa"/>
                </w:tcPr>
                <w:p w:rsidR="00514199" w:rsidRPr="00E0407F" w:rsidRDefault="00514199">
                  <w:pPr>
                    <w:pStyle w:val="Default"/>
                    <w:rPr>
                      <w:color w:val="000000" w:themeColor="text1"/>
                      <w:sz w:val="20"/>
                      <w:szCs w:val="20"/>
                    </w:rPr>
                  </w:pPr>
                  <w:r w:rsidRPr="00E0407F">
                    <w:rPr>
                      <w:b/>
                      <w:bCs/>
                      <w:color w:val="000000" w:themeColor="text1"/>
                      <w:sz w:val="20"/>
                      <w:szCs w:val="20"/>
                    </w:rPr>
                    <w:t xml:space="preserve">470688 </w:t>
                  </w:r>
                </w:p>
              </w:tc>
              <w:tc>
                <w:tcPr>
                  <w:tcW w:w="1459"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Kg </w:t>
                  </w:r>
                </w:p>
              </w:tc>
              <w:tc>
                <w:tcPr>
                  <w:tcW w:w="1459"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190 </w:t>
                  </w:r>
                </w:p>
              </w:tc>
              <w:tc>
                <w:tcPr>
                  <w:tcW w:w="1459" w:type="dxa"/>
                </w:tcPr>
                <w:p w:rsidR="00514199" w:rsidRPr="00E0407F" w:rsidRDefault="00514199">
                  <w:pPr>
                    <w:pStyle w:val="Default"/>
                    <w:rPr>
                      <w:color w:val="000000" w:themeColor="text1"/>
                      <w:sz w:val="20"/>
                      <w:szCs w:val="20"/>
                    </w:rPr>
                  </w:pPr>
                  <w:r w:rsidRPr="00E0407F">
                    <w:rPr>
                      <w:color w:val="000000" w:themeColor="text1"/>
                      <w:sz w:val="20"/>
                      <w:szCs w:val="20"/>
                    </w:rPr>
                    <w:t xml:space="preserve">1.140 </w:t>
                  </w:r>
                </w:p>
              </w:tc>
            </w:tr>
          </w:tbl>
          <w:p w:rsidR="00514199" w:rsidRPr="00E0407F" w:rsidRDefault="00514199" w:rsidP="00626E02">
            <w:pPr>
              <w:jc w:val="center"/>
              <w:rPr>
                <w:color w:val="000000" w:themeColor="text1"/>
                <w:sz w:val="20"/>
              </w:rPr>
            </w:pPr>
          </w:p>
        </w:tc>
        <w:tc>
          <w:tcPr>
            <w:tcW w:w="2834" w:type="dxa"/>
            <w:shd w:val="clear" w:color="auto" w:fill="auto"/>
          </w:tcPr>
          <w:p w:rsidR="00514199" w:rsidRPr="00E0407F" w:rsidRDefault="00514199" w:rsidP="00514199">
            <w:pPr>
              <w:pStyle w:val="Default"/>
              <w:jc w:val="both"/>
              <w:rPr>
                <w:color w:val="000000" w:themeColor="text1"/>
                <w:sz w:val="20"/>
              </w:rPr>
            </w:pPr>
            <w:r w:rsidRPr="00E0407F">
              <w:rPr>
                <w:b/>
                <w:bCs/>
                <w:color w:val="000000" w:themeColor="text1"/>
                <w:sz w:val="20"/>
                <w:szCs w:val="20"/>
              </w:rPr>
              <w:t xml:space="preserve">FUBÁ, </w:t>
            </w:r>
            <w:r w:rsidRPr="00E0407F">
              <w:rPr>
                <w:color w:val="000000" w:themeColor="text1"/>
                <w:sz w:val="20"/>
                <w:szCs w:val="20"/>
              </w:rPr>
              <w:t xml:space="preserve">de primeira qualidade, embalagem plástica de 01 kg, fubá mimoso de milho, íntegra, contendo a descrição das características do produto, com prazo de validade visível, 100%milho, enriquecido com ferro e ácido e fólico com rótulo/informação nutricional, data de fabricação, lote e data de </w:t>
            </w:r>
            <w:proofErr w:type="gramStart"/>
            <w:r w:rsidRPr="00E0407F">
              <w:rPr>
                <w:color w:val="000000" w:themeColor="text1"/>
                <w:sz w:val="20"/>
                <w:szCs w:val="20"/>
              </w:rPr>
              <w:t>validade</w:t>
            </w:r>
            <w:proofErr w:type="gramEnd"/>
            <w:r w:rsidRPr="00E0407F">
              <w:rPr>
                <w:color w:val="000000" w:themeColor="text1"/>
                <w:sz w:val="20"/>
                <w:szCs w:val="20"/>
              </w:rPr>
              <w:t xml:space="preserve"> </w:t>
            </w:r>
          </w:p>
          <w:p w:rsidR="00514199" w:rsidRPr="00E0407F" w:rsidRDefault="00514199" w:rsidP="00626E02">
            <w:pPr>
              <w:jc w:val="both"/>
              <w:rPr>
                <w:b/>
                <w:color w:val="000000" w:themeColor="text1"/>
                <w:sz w:val="20"/>
              </w:rPr>
            </w:pPr>
          </w:p>
        </w:tc>
        <w:tc>
          <w:tcPr>
            <w:tcW w:w="1560" w:type="dxa"/>
            <w:shd w:val="clear" w:color="auto" w:fill="auto"/>
            <w:vAlign w:val="center"/>
          </w:tcPr>
          <w:p w:rsidR="00514199" w:rsidRPr="00E0407F" w:rsidRDefault="00514199" w:rsidP="00514199">
            <w:pPr>
              <w:pStyle w:val="Default"/>
              <w:jc w:val="center"/>
              <w:rPr>
                <w:color w:val="000000" w:themeColor="text1"/>
                <w:sz w:val="20"/>
              </w:rPr>
            </w:pPr>
            <w:r w:rsidRPr="00E0407F">
              <w:rPr>
                <w:b/>
                <w:bCs/>
                <w:color w:val="000000" w:themeColor="text1"/>
                <w:sz w:val="20"/>
                <w:szCs w:val="20"/>
              </w:rPr>
              <w:t xml:space="preserve">470688 </w:t>
            </w:r>
          </w:p>
          <w:p w:rsidR="00514199" w:rsidRPr="00E0407F" w:rsidRDefault="00514199" w:rsidP="00626E02">
            <w:pPr>
              <w:jc w:val="center"/>
              <w:rPr>
                <w:color w:val="000000" w:themeColor="text1"/>
                <w:sz w:val="20"/>
              </w:rPr>
            </w:pPr>
          </w:p>
        </w:tc>
        <w:tc>
          <w:tcPr>
            <w:tcW w:w="1558" w:type="dxa"/>
            <w:shd w:val="clear" w:color="auto" w:fill="auto"/>
            <w:vAlign w:val="center"/>
          </w:tcPr>
          <w:p w:rsidR="00514199" w:rsidRPr="00E0407F" w:rsidRDefault="00514199" w:rsidP="00626E02">
            <w:pPr>
              <w:jc w:val="center"/>
              <w:rPr>
                <w:color w:val="000000" w:themeColor="text1"/>
                <w:sz w:val="20"/>
              </w:rPr>
            </w:pPr>
            <w:r w:rsidRPr="00E0407F">
              <w:rPr>
                <w:color w:val="000000" w:themeColor="text1"/>
                <w:sz w:val="20"/>
              </w:rPr>
              <w:t>Kg</w:t>
            </w:r>
          </w:p>
        </w:tc>
        <w:tc>
          <w:tcPr>
            <w:tcW w:w="1418" w:type="dxa"/>
            <w:shd w:val="clear" w:color="auto" w:fill="auto"/>
            <w:vAlign w:val="center"/>
          </w:tcPr>
          <w:p w:rsidR="00514199" w:rsidRPr="00E0407F" w:rsidRDefault="00514199" w:rsidP="00626E02">
            <w:pPr>
              <w:jc w:val="center"/>
              <w:rPr>
                <w:color w:val="000000" w:themeColor="text1"/>
                <w:sz w:val="20"/>
              </w:rPr>
            </w:pPr>
            <w:r w:rsidRPr="00E0407F">
              <w:rPr>
                <w:color w:val="000000" w:themeColor="text1"/>
                <w:sz w:val="20"/>
              </w:rPr>
              <w:t>190</w:t>
            </w:r>
          </w:p>
        </w:tc>
        <w:tc>
          <w:tcPr>
            <w:tcW w:w="1417" w:type="dxa"/>
            <w:shd w:val="clear" w:color="auto" w:fill="auto"/>
            <w:vAlign w:val="center"/>
          </w:tcPr>
          <w:p w:rsidR="00514199" w:rsidRPr="00E0407F" w:rsidRDefault="00514199" w:rsidP="00626E02">
            <w:pPr>
              <w:jc w:val="center"/>
              <w:rPr>
                <w:color w:val="000000" w:themeColor="text1"/>
                <w:sz w:val="20"/>
              </w:rPr>
            </w:pPr>
            <w:r w:rsidRPr="00E0407F">
              <w:rPr>
                <w:color w:val="000000" w:themeColor="text1"/>
                <w:sz w:val="20"/>
              </w:rPr>
              <w:t>1.140</w:t>
            </w:r>
          </w:p>
        </w:tc>
      </w:tr>
      <w:tr w:rsidR="00B16F23" w:rsidRPr="00E0407F" w:rsidTr="00626E02">
        <w:trPr>
          <w:trHeight w:val="2891"/>
        </w:trPr>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28</w:t>
            </w:r>
          </w:p>
        </w:tc>
        <w:tc>
          <w:tcPr>
            <w:tcW w:w="2834" w:type="dxa"/>
            <w:shd w:val="clear" w:color="auto" w:fill="auto"/>
          </w:tcPr>
          <w:p w:rsidR="00D8090E" w:rsidRPr="00E0407F" w:rsidRDefault="00D8090E" w:rsidP="00626E02">
            <w:pPr>
              <w:jc w:val="both"/>
              <w:rPr>
                <w:color w:val="000000" w:themeColor="text1"/>
                <w:sz w:val="20"/>
              </w:rPr>
            </w:pPr>
            <w:r w:rsidRPr="00E0407F">
              <w:rPr>
                <w:b/>
                <w:color w:val="000000" w:themeColor="text1"/>
                <w:sz w:val="20"/>
              </w:rPr>
              <w:t>MACARRÃO ESPAGUETE</w:t>
            </w:r>
            <w:r w:rsidRPr="00E0407F">
              <w:rPr>
                <w:color w:val="000000" w:themeColor="text1"/>
                <w:sz w:val="20"/>
              </w:rPr>
              <w:t>,</w:t>
            </w:r>
            <w:proofErr w:type="gramStart"/>
            <w:r w:rsidRPr="00E0407F">
              <w:rPr>
                <w:color w:val="000000" w:themeColor="text1"/>
                <w:sz w:val="20"/>
              </w:rPr>
              <w:t xml:space="preserve">  </w:t>
            </w:r>
            <w:proofErr w:type="gramEnd"/>
            <w:r w:rsidRPr="00E0407F">
              <w:rPr>
                <w:color w:val="000000" w:themeColor="text1"/>
                <w:sz w:val="20"/>
              </w:rPr>
              <w:t>massa alimentícia tipo seca com sêmola de trigo, ovos, com farinha de trigo enriquecida com ferro e ácido fólico,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458955</w:t>
            </w:r>
          </w:p>
        </w:tc>
        <w:tc>
          <w:tcPr>
            <w:tcW w:w="155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Pcte de 500g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242</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1.452</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37</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ÓLEO DE SOJA</w:t>
            </w:r>
            <w:r w:rsidRPr="00E0407F">
              <w:rPr>
                <w:color w:val="000000" w:themeColor="text1"/>
                <w:sz w:val="20"/>
              </w:rPr>
              <w:t xml:space="preserve"> REFINADO (GARRAFA PET COM </w:t>
            </w:r>
            <w:r w:rsidRPr="00E0407F">
              <w:rPr>
                <w:b/>
                <w:bCs/>
                <w:color w:val="000000" w:themeColor="text1"/>
                <w:sz w:val="20"/>
              </w:rPr>
              <w:t>900 ML</w:t>
            </w:r>
            <w:r w:rsidRPr="00E0407F">
              <w:rPr>
                <w:color w:val="000000" w:themeColor="text1"/>
                <w:sz w:val="20"/>
              </w:rPr>
              <w:t xml:space="preserve">) ÓLEO DE SOJA _ De primeira qualidade, 100% natural; comestível; extrato refinado; limpo a embalagem deverá conter externamente os dados de identificação e procedência, número do lote, data de fabricação, quantidade do </w:t>
            </w:r>
            <w:proofErr w:type="gramStart"/>
            <w:r w:rsidRPr="00E0407F">
              <w:rPr>
                <w:color w:val="000000" w:themeColor="text1"/>
                <w:sz w:val="20"/>
              </w:rPr>
              <w:t>produto</w:t>
            </w:r>
            <w:proofErr w:type="gramEnd"/>
          </w:p>
        </w:tc>
        <w:tc>
          <w:tcPr>
            <w:tcW w:w="156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Não encontrado</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r w:rsidRPr="00E0407F">
              <w:rPr>
                <w:color w:val="000000" w:themeColor="text1"/>
                <w:sz w:val="20"/>
              </w:rPr>
              <w:t xml:space="preserve">Frasco </w:t>
            </w:r>
            <w:proofErr w:type="gramStart"/>
            <w:r w:rsidRPr="00E0407F">
              <w:rPr>
                <w:color w:val="000000" w:themeColor="text1"/>
                <w:sz w:val="20"/>
              </w:rPr>
              <w:t>900ml</w:t>
            </w:r>
            <w:proofErr w:type="gramEnd"/>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266</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1.596</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38</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OVO BRANCO</w:t>
            </w:r>
            <w:proofErr w:type="gramStart"/>
            <w:r w:rsidRPr="00E0407F">
              <w:rPr>
                <w:b/>
                <w:bCs/>
                <w:color w:val="000000" w:themeColor="text1"/>
                <w:sz w:val="20"/>
              </w:rPr>
              <w:t xml:space="preserve">  </w:t>
            </w:r>
            <w:proofErr w:type="gramEnd"/>
            <w:r w:rsidRPr="00E0407F">
              <w:rPr>
                <w:b/>
                <w:bCs/>
                <w:color w:val="000000" w:themeColor="text1"/>
                <w:sz w:val="20"/>
              </w:rPr>
              <w:t xml:space="preserve">- </w:t>
            </w:r>
            <w:r w:rsidRPr="00E0407F">
              <w:rPr>
                <w:color w:val="000000" w:themeColor="text1"/>
                <w:sz w:val="20"/>
              </w:rPr>
              <w:t>Ovo de galinha, branco, pesando aproximadamente 50g com data de  fabricação, data de validade e registro no SIE ou SIF.</w:t>
            </w:r>
          </w:p>
          <w:p w:rsidR="00D8090E" w:rsidRPr="00E0407F" w:rsidRDefault="00D8090E" w:rsidP="00626E02">
            <w:pPr>
              <w:tabs>
                <w:tab w:val="left" w:pos="0"/>
              </w:tabs>
              <w:jc w:val="both"/>
              <w:rPr>
                <w:b/>
                <w:bCs/>
                <w:color w:val="000000" w:themeColor="text1"/>
                <w:sz w:val="20"/>
              </w:rPr>
            </w:pPr>
            <w:proofErr w:type="gramStart"/>
            <w:r w:rsidRPr="00E0407F">
              <w:rPr>
                <w:color w:val="000000" w:themeColor="text1"/>
                <w:sz w:val="20"/>
              </w:rPr>
              <w:t>rótulo</w:t>
            </w:r>
            <w:proofErr w:type="gramEnd"/>
            <w:r w:rsidRPr="00E0407F">
              <w:rPr>
                <w:color w:val="000000" w:themeColor="text1"/>
                <w:sz w:val="20"/>
              </w:rPr>
              <w:t>/informação nutricional, data de fabricação, lote e data de validade. Deverá vir em sua embalagem original.</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446619</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r w:rsidRPr="00E0407F">
              <w:rPr>
                <w:color w:val="000000" w:themeColor="text1"/>
                <w:sz w:val="20"/>
              </w:rPr>
              <w:t>Dúzia</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740</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4.440</w:t>
            </w:r>
          </w:p>
        </w:tc>
      </w:tr>
      <w:tr w:rsidR="00B16F23" w:rsidRPr="00E0407F" w:rsidTr="00626E02">
        <w:tc>
          <w:tcPr>
            <w:tcW w:w="710"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45</w:t>
            </w:r>
          </w:p>
        </w:tc>
        <w:tc>
          <w:tcPr>
            <w:tcW w:w="2834" w:type="dxa"/>
            <w:shd w:val="clear" w:color="auto" w:fill="auto"/>
          </w:tcPr>
          <w:p w:rsidR="00D8090E" w:rsidRPr="00E0407F" w:rsidRDefault="00D8090E" w:rsidP="00626E02">
            <w:pPr>
              <w:tabs>
                <w:tab w:val="left" w:pos="0"/>
              </w:tabs>
              <w:jc w:val="both"/>
              <w:rPr>
                <w:color w:val="000000" w:themeColor="text1"/>
                <w:sz w:val="20"/>
              </w:rPr>
            </w:pPr>
            <w:r w:rsidRPr="00E0407F">
              <w:rPr>
                <w:b/>
                <w:bCs/>
                <w:color w:val="000000" w:themeColor="text1"/>
                <w:sz w:val="20"/>
              </w:rPr>
              <w:t>SAL,</w:t>
            </w:r>
            <w:r w:rsidRPr="00E0407F">
              <w:rPr>
                <w:color w:val="000000" w:themeColor="text1"/>
                <w:sz w:val="20"/>
              </w:rPr>
              <w:t xml:space="preserve"> TIPO EXTRA, REFINADO, IODADO (ACONDICIONADO EM SACO PLÁSTICO COM 01 KG)</w:t>
            </w:r>
            <w:r w:rsidRPr="00E0407F">
              <w:rPr>
                <w:b/>
                <w:bCs/>
                <w:color w:val="000000" w:themeColor="text1"/>
                <w:sz w:val="20"/>
              </w:rPr>
              <w:t xml:space="preserve"> </w:t>
            </w:r>
            <w:r w:rsidRPr="00E0407F">
              <w:rPr>
                <w:color w:val="000000" w:themeColor="text1"/>
                <w:sz w:val="20"/>
              </w:rPr>
              <w:t xml:space="preserve">Sal iodado e isento de impurezas e umidade, acondicionado em saco plástico, íntegro, atóxico, resistente, vedado hermeticamente e limpo. A embalagem deverá conter externamente os dados de identificação e procedência, número do lote data de fabricação, quantidade do produto, número de registro. </w:t>
            </w:r>
          </w:p>
        </w:tc>
        <w:tc>
          <w:tcPr>
            <w:tcW w:w="1560" w:type="dxa"/>
            <w:shd w:val="clear" w:color="auto" w:fill="auto"/>
            <w:vAlign w:val="center"/>
          </w:tcPr>
          <w:p w:rsidR="00D8090E" w:rsidRPr="00E0407F" w:rsidRDefault="00D8090E" w:rsidP="00626E02">
            <w:pPr>
              <w:jc w:val="center"/>
              <w:rPr>
                <w:color w:val="000000" w:themeColor="text1"/>
                <w:sz w:val="20"/>
              </w:rPr>
            </w:pPr>
            <w:r w:rsidRPr="00E0407F">
              <w:rPr>
                <w:rFonts w:ascii="Raleway" w:hAnsi="Raleway"/>
                <w:b/>
                <w:bCs/>
                <w:color w:val="000000" w:themeColor="text1"/>
                <w:sz w:val="20"/>
                <w:shd w:val="clear" w:color="auto" w:fill="FFFFFF"/>
              </w:rPr>
              <w:t>461092</w:t>
            </w:r>
          </w:p>
        </w:tc>
        <w:tc>
          <w:tcPr>
            <w:tcW w:w="1558" w:type="dxa"/>
            <w:shd w:val="clear" w:color="auto" w:fill="auto"/>
            <w:vAlign w:val="center"/>
          </w:tcPr>
          <w:p w:rsidR="00D8090E" w:rsidRPr="00E0407F" w:rsidRDefault="00D8090E" w:rsidP="00626E02">
            <w:pPr>
              <w:tabs>
                <w:tab w:val="left" w:pos="0"/>
              </w:tabs>
              <w:jc w:val="center"/>
              <w:rPr>
                <w:color w:val="000000" w:themeColor="text1"/>
                <w:sz w:val="20"/>
              </w:rPr>
            </w:pPr>
            <w:r w:rsidRPr="00E0407F">
              <w:rPr>
                <w:color w:val="000000" w:themeColor="text1"/>
                <w:sz w:val="20"/>
              </w:rPr>
              <w:t>Kg</w:t>
            </w:r>
          </w:p>
        </w:tc>
        <w:tc>
          <w:tcPr>
            <w:tcW w:w="1418"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90</w:t>
            </w:r>
          </w:p>
        </w:tc>
        <w:tc>
          <w:tcPr>
            <w:tcW w:w="1417" w:type="dxa"/>
            <w:shd w:val="clear" w:color="auto" w:fill="auto"/>
            <w:vAlign w:val="center"/>
          </w:tcPr>
          <w:p w:rsidR="00D8090E" w:rsidRPr="00E0407F" w:rsidRDefault="00D8090E" w:rsidP="00626E02">
            <w:pPr>
              <w:jc w:val="center"/>
              <w:rPr>
                <w:color w:val="000000" w:themeColor="text1"/>
                <w:sz w:val="20"/>
              </w:rPr>
            </w:pPr>
            <w:r w:rsidRPr="00E0407F">
              <w:rPr>
                <w:color w:val="000000" w:themeColor="text1"/>
                <w:sz w:val="20"/>
              </w:rPr>
              <w:t>540</w:t>
            </w:r>
          </w:p>
        </w:tc>
      </w:tr>
    </w:tbl>
    <w:p w:rsidR="00D8090E" w:rsidRPr="00E0407F" w:rsidRDefault="00D8090E" w:rsidP="00D8090E">
      <w:pPr>
        <w:spacing w:before="120" w:after="120" w:line="360" w:lineRule="auto"/>
        <w:jc w:val="both"/>
        <w:rPr>
          <w:b/>
          <w:color w:val="000000" w:themeColor="text1"/>
          <w:sz w:val="24"/>
          <w:u w:val="single"/>
        </w:rPr>
      </w:pPr>
      <w:r w:rsidRPr="00E0407F">
        <w:rPr>
          <w:b/>
          <w:color w:val="000000" w:themeColor="text1"/>
          <w:sz w:val="24"/>
          <w:u w:val="single"/>
        </w:rPr>
        <w:t>SECRETARIA DE OBRAS E INFRAESTRUTURA</w:t>
      </w:r>
    </w:p>
    <w:tbl>
      <w:tblPr>
        <w:tblW w:w="9498" w:type="dxa"/>
        <w:tblInd w:w="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 w:type="dxa"/>
          <w:right w:w="10" w:type="dxa"/>
        </w:tblCellMar>
        <w:tblLook w:val="0000" w:firstRow="0" w:lastRow="0" w:firstColumn="0" w:lastColumn="0" w:noHBand="0" w:noVBand="0"/>
      </w:tblPr>
      <w:tblGrid>
        <w:gridCol w:w="664"/>
        <w:gridCol w:w="2880"/>
        <w:gridCol w:w="1559"/>
        <w:gridCol w:w="1560"/>
        <w:gridCol w:w="1417"/>
        <w:gridCol w:w="1418"/>
      </w:tblGrid>
      <w:tr w:rsidR="00B16F23" w:rsidRPr="00E0407F" w:rsidTr="00103A44">
        <w:trPr>
          <w:trHeight w:val="255"/>
        </w:trPr>
        <w:tc>
          <w:tcPr>
            <w:tcW w:w="0" w:type="auto"/>
            <w:shd w:val="clear" w:color="auto" w:fill="8DB3E2"/>
            <w:tcMar>
              <w:top w:w="0" w:type="dxa"/>
              <w:left w:w="60" w:type="dxa"/>
              <w:bottom w:w="0" w:type="dxa"/>
              <w:right w:w="70" w:type="dxa"/>
            </w:tcMar>
            <w:vAlign w:val="center"/>
          </w:tcPr>
          <w:p w:rsidR="00D8090E" w:rsidRPr="00E0407F" w:rsidRDefault="00D8090E" w:rsidP="00626E02">
            <w:pPr>
              <w:autoSpaceDN w:val="0"/>
              <w:jc w:val="center"/>
              <w:textAlignment w:val="baseline"/>
              <w:rPr>
                <w:b/>
                <w:bCs/>
                <w:color w:val="000000" w:themeColor="text1"/>
                <w:kern w:val="3"/>
                <w:sz w:val="20"/>
              </w:rPr>
            </w:pPr>
            <w:r w:rsidRPr="00E0407F">
              <w:rPr>
                <w:b/>
                <w:bCs/>
                <w:color w:val="000000" w:themeColor="text1"/>
                <w:kern w:val="3"/>
                <w:sz w:val="20"/>
              </w:rPr>
              <w:t>ITEM</w:t>
            </w:r>
          </w:p>
        </w:tc>
        <w:tc>
          <w:tcPr>
            <w:tcW w:w="2880" w:type="dxa"/>
            <w:shd w:val="clear" w:color="auto" w:fill="8DB3E2"/>
            <w:tcMar>
              <w:top w:w="0" w:type="dxa"/>
              <w:left w:w="60" w:type="dxa"/>
              <w:bottom w:w="0" w:type="dxa"/>
              <w:right w:w="70" w:type="dxa"/>
            </w:tcMar>
            <w:vAlign w:val="bottom"/>
          </w:tcPr>
          <w:p w:rsidR="00D8090E" w:rsidRPr="00E0407F" w:rsidRDefault="00D8090E" w:rsidP="00626E02">
            <w:pPr>
              <w:autoSpaceDN w:val="0"/>
              <w:jc w:val="center"/>
              <w:textAlignment w:val="baseline"/>
              <w:rPr>
                <w:b/>
                <w:bCs/>
                <w:color w:val="000000" w:themeColor="text1"/>
                <w:kern w:val="3"/>
                <w:sz w:val="20"/>
              </w:rPr>
            </w:pPr>
            <w:r w:rsidRPr="00E0407F">
              <w:rPr>
                <w:b/>
                <w:bCs/>
                <w:color w:val="000000" w:themeColor="text1"/>
                <w:kern w:val="3"/>
                <w:sz w:val="20"/>
              </w:rPr>
              <w:t>DESCRIÇÃO</w:t>
            </w:r>
          </w:p>
        </w:tc>
        <w:tc>
          <w:tcPr>
            <w:tcW w:w="1559" w:type="dxa"/>
            <w:shd w:val="clear" w:color="auto" w:fill="8DB3E2"/>
            <w:vAlign w:val="center"/>
          </w:tcPr>
          <w:p w:rsidR="00D8090E" w:rsidRPr="00E0407F" w:rsidRDefault="00D8090E" w:rsidP="00626E02">
            <w:pPr>
              <w:autoSpaceDN w:val="0"/>
              <w:jc w:val="center"/>
              <w:textAlignment w:val="baseline"/>
              <w:rPr>
                <w:b/>
                <w:bCs/>
                <w:color w:val="000000" w:themeColor="text1"/>
                <w:kern w:val="3"/>
                <w:sz w:val="20"/>
              </w:rPr>
            </w:pPr>
            <w:r w:rsidRPr="00E0407F">
              <w:rPr>
                <w:b/>
                <w:bCs/>
                <w:color w:val="000000" w:themeColor="text1"/>
                <w:kern w:val="3"/>
                <w:sz w:val="20"/>
              </w:rPr>
              <w:t>CATMAT</w:t>
            </w:r>
          </w:p>
        </w:tc>
        <w:tc>
          <w:tcPr>
            <w:tcW w:w="1560" w:type="dxa"/>
            <w:shd w:val="clear" w:color="auto" w:fill="8DB3E2"/>
            <w:vAlign w:val="center"/>
          </w:tcPr>
          <w:p w:rsidR="00D8090E" w:rsidRPr="00E0407F" w:rsidRDefault="00D8090E" w:rsidP="00626E02">
            <w:pPr>
              <w:autoSpaceDN w:val="0"/>
              <w:jc w:val="center"/>
              <w:textAlignment w:val="baseline"/>
              <w:rPr>
                <w:b/>
                <w:bCs/>
                <w:color w:val="000000" w:themeColor="text1"/>
                <w:kern w:val="3"/>
                <w:sz w:val="20"/>
              </w:rPr>
            </w:pPr>
            <w:r w:rsidRPr="00E0407F">
              <w:rPr>
                <w:b/>
                <w:bCs/>
                <w:color w:val="000000" w:themeColor="text1"/>
                <w:kern w:val="3"/>
                <w:sz w:val="20"/>
              </w:rPr>
              <w:t>UNIDADE DE MEDIDA</w:t>
            </w:r>
          </w:p>
        </w:tc>
        <w:tc>
          <w:tcPr>
            <w:tcW w:w="1417" w:type="dxa"/>
            <w:shd w:val="clear" w:color="auto" w:fill="8DB3E2"/>
            <w:tcMar>
              <w:top w:w="0" w:type="dxa"/>
              <w:left w:w="60" w:type="dxa"/>
              <w:bottom w:w="0" w:type="dxa"/>
              <w:right w:w="70" w:type="dxa"/>
            </w:tcMar>
            <w:vAlign w:val="center"/>
          </w:tcPr>
          <w:p w:rsidR="00D8090E" w:rsidRPr="00E0407F" w:rsidRDefault="00D8090E" w:rsidP="00626E02">
            <w:pPr>
              <w:autoSpaceDN w:val="0"/>
              <w:jc w:val="center"/>
              <w:textAlignment w:val="baseline"/>
              <w:rPr>
                <w:b/>
                <w:bCs/>
                <w:color w:val="000000" w:themeColor="text1"/>
                <w:kern w:val="3"/>
                <w:sz w:val="20"/>
              </w:rPr>
            </w:pPr>
            <w:r w:rsidRPr="00E0407F">
              <w:rPr>
                <w:b/>
                <w:bCs/>
                <w:color w:val="000000" w:themeColor="text1"/>
                <w:kern w:val="3"/>
                <w:sz w:val="20"/>
              </w:rPr>
              <w:t>QUANT</w:t>
            </w:r>
          </w:p>
          <w:p w:rsidR="00D8090E" w:rsidRPr="00E0407F" w:rsidRDefault="00D8090E" w:rsidP="00626E02">
            <w:pPr>
              <w:autoSpaceDN w:val="0"/>
              <w:jc w:val="center"/>
              <w:textAlignment w:val="baseline"/>
              <w:rPr>
                <w:b/>
                <w:bCs/>
                <w:color w:val="000000" w:themeColor="text1"/>
                <w:kern w:val="3"/>
                <w:sz w:val="20"/>
              </w:rPr>
            </w:pPr>
            <w:r w:rsidRPr="00E0407F">
              <w:rPr>
                <w:b/>
                <w:bCs/>
                <w:color w:val="000000" w:themeColor="text1"/>
                <w:kern w:val="3"/>
                <w:sz w:val="20"/>
              </w:rPr>
              <w:t>MÍNIMA</w:t>
            </w:r>
          </w:p>
        </w:tc>
        <w:tc>
          <w:tcPr>
            <w:tcW w:w="1418" w:type="dxa"/>
            <w:shd w:val="clear" w:color="auto" w:fill="8DB3E2"/>
            <w:tcMar>
              <w:top w:w="0" w:type="dxa"/>
              <w:left w:w="60" w:type="dxa"/>
              <w:bottom w:w="0" w:type="dxa"/>
              <w:right w:w="70" w:type="dxa"/>
            </w:tcMar>
            <w:vAlign w:val="center"/>
          </w:tcPr>
          <w:p w:rsidR="00D8090E" w:rsidRPr="00E0407F" w:rsidRDefault="00D8090E" w:rsidP="00626E02">
            <w:pPr>
              <w:autoSpaceDN w:val="0"/>
              <w:jc w:val="center"/>
              <w:textAlignment w:val="baseline"/>
              <w:rPr>
                <w:b/>
                <w:bCs/>
                <w:color w:val="000000" w:themeColor="text1"/>
                <w:kern w:val="3"/>
                <w:sz w:val="20"/>
              </w:rPr>
            </w:pPr>
            <w:r w:rsidRPr="00E0407F">
              <w:rPr>
                <w:b/>
                <w:bCs/>
                <w:color w:val="000000" w:themeColor="text1"/>
                <w:kern w:val="3"/>
                <w:sz w:val="20"/>
              </w:rPr>
              <w:t>QUANT</w:t>
            </w:r>
          </w:p>
          <w:p w:rsidR="00D8090E" w:rsidRPr="00E0407F" w:rsidRDefault="00D8090E" w:rsidP="00626E02">
            <w:pPr>
              <w:autoSpaceDN w:val="0"/>
              <w:jc w:val="center"/>
              <w:textAlignment w:val="baseline"/>
              <w:rPr>
                <w:b/>
                <w:bCs/>
                <w:color w:val="000000" w:themeColor="text1"/>
                <w:kern w:val="3"/>
                <w:sz w:val="20"/>
              </w:rPr>
            </w:pPr>
            <w:r w:rsidRPr="00E0407F">
              <w:rPr>
                <w:b/>
                <w:bCs/>
                <w:color w:val="000000" w:themeColor="text1"/>
                <w:kern w:val="3"/>
                <w:sz w:val="20"/>
              </w:rPr>
              <w:t>MÁXIMA</w:t>
            </w:r>
          </w:p>
        </w:tc>
      </w:tr>
      <w:tr w:rsidR="00B16F23" w:rsidRPr="00E0407F" w:rsidTr="00103A44">
        <w:trPr>
          <w:trHeight w:val="255"/>
        </w:trPr>
        <w:tc>
          <w:tcPr>
            <w:tcW w:w="0" w:type="auto"/>
            <w:shd w:val="clear" w:color="auto" w:fill="FFFFFF"/>
            <w:tcMar>
              <w:top w:w="0" w:type="dxa"/>
              <w:left w:w="60" w:type="dxa"/>
              <w:bottom w:w="0" w:type="dxa"/>
              <w:right w:w="70" w:type="dxa"/>
            </w:tcMar>
            <w:vAlign w:val="center"/>
          </w:tcPr>
          <w:p w:rsidR="00D8090E" w:rsidRPr="00E0407F" w:rsidRDefault="00D8090E" w:rsidP="00626E02">
            <w:pPr>
              <w:autoSpaceDN w:val="0"/>
              <w:jc w:val="center"/>
              <w:textAlignment w:val="baseline"/>
              <w:rPr>
                <w:b/>
                <w:color w:val="000000" w:themeColor="text1"/>
                <w:kern w:val="3"/>
                <w:sz w:val="20"/>
              </w:rPr>
            </w:pPr>
            <w:r w:rsidRPr="00E0407F">
              <w:rPr>
                <w:b/>
                <w:color w:val="000000" w:themeColor="text1"/>
                <w:kern w:val="3"/>
                <w:sz w:val="20"/>
              </w:rPr>
              <w:t>02</w:t>
            </w:r>
          </w:p>
        </w:tc>
        <w:tc>
          <w:tcPr>
            <w:tcW w:w="2880" w:type="dxa"/>
            <w:shd w:val="clear" w:color="auto" w:fill="FFFFFF"/>
            <w:tcMar>
              <w:top w:w="0" w:type="dxa"/>
              <w:left w:w="60" w:type="dxa"/>
              <w:bottom w:w="0" w:type="dxa"/>
              <w:right w:w="70" w:type="dxa"/>
            </w:tcMar>
            <w:vAlign w:val="bottom"/>
          </w:tcPr>
          <w:p w:rsidR="00D8090E" w:rsidRPr="00E0407F" w:rsidRDefault="00D8090E" w:rsidP="00626E02">
            <w:pPr>
              <w:pStyle w:val="Standard"/>
              <w:suppressAutoHyphens w:val="0"/>
              <w:rPr>
                <w:rFonts w:eastAsia="Times New Roman" w:cs="Times New Roman"/>
                <w:color w:val="000000" w:themeColor="text1"/>
                <w:kern w:val="0"/>
                <w:sz w:val="20"/>
                <w:szCs w:val="20"/>
                <w:lang w:eastAsia="pt-BR" w:bidi="ar-SA"/>
              </w:rPr>
            </w:pPr>
            <w:r w:rsidRPr="00E0407F">
              <w:rPr>
                <w:rFonts w:eastAsia="Times New Roman" w:cs="Times New Roman"/>
                <w:color w:val="000000" w:themeColor="text1"/>
                <w:kern w:val="0"/>
                <w:sz w:val="20"/>
                <w:szCs w:val="20"/>
                <w:lang w:eastAsia="pt-BR" w:bidi="ar-SA"/>
              </w:rPr>
              <w:t>Leite Tipo A - cor, aroma e odor característico, não rançoso, acondicionado em embalagem</w:t>
            </w:r>
            <w:proofErr w:type="gramStart"/>
            <w:r w:rsidRPr="00E0407F">
              <w:rPr>
                <w:rFonts w:eastAsia="Times New Roman" w:cs="Times New Roman"/>
                <w:color w:val="000000" w:themeColor="text1"/>
                <w:kern w:val="0"/>
                <w:sz w:val="20"/>
                <w:szCs w:val="20"/>
                <w:lang w:eastAsia="pt-BR" w:bidi="ar-SA"/>
              </w:rPr>
              <w:t xml:space="preserve">  </w:t>
            </w:r>
            <w:proofErr w:type="gramEnd"/>
            <w:r w:rsidRPr="00E0407F">
              <w:rPr>
                <w:rFonts w:eastAsia="Times New Roman" w:cs="Times New Roman"/>
                <w:color w:val="000000" w:themeColor="text1"/>
                <w:kern w:val="0"/>
                <w:sz w:val="20"/>
                <w:szCs w:val="20"/>
                <w:lang w:eastAsia="pt-BR" w:bidi="ar-SA"/>
              </w:rPr>
              <w:t>tipo  plástica, contendo 1 litro, com identificação na embalagem (rótulo) dos ingredientes, valor nutricional, peso, fornecedor, data de fabricação e validade. O produto deverá possuir selo de inspeção do órgão competente. Validade mínima de 03 (três) meses a contar da data de entrega</w:t>
            </w:r>
          </w:p>
        </w:tc>
        <w:tc>
          <w:tcPr>
            <w:tcW w:w="1559" w:type="dxa"/>
            <w:shd w:val="clear" w:color="auto" w:fill="FFFFFF"/>
            <w:vAlign w:val="center"/>
          </w:tcPr>
          <w:p w:rsidR="00D8090E" w:rsidRPr="00E0407F" w:rsidRDefault="00D8090E" w:rsidP="00626E02">
            <w:pPr>
              <w:pStyle w:val="Standard"/>
              <w:suppressAutoHyphens w:val="0"/>
              <w:jc w:val="center"/>
              <w:rPr>
                <w:b/>
                <w:color w:val="000000" w:themeColor="text1"/>
                <w:lang w:eastAsia="pt-BR"/>
              </w:rPr>
            </w:pPr>
            <w:r w:rsidRPr="00E0407F">
              <w:rPr>
                <w:b/>
                <w:color w:val="000000" w:themeColor="text1"/>
                <w:lang w:eastAsia="pt-BR"/>
              </w:rPr>
              <w:t>445995</w:t>
            </w:r>
          </w:p>
        </w:tc>
        <w:tc>
          <w:tcPr>
            <w:tcW w:w="1560" w:type="dxa"/>
            <w:shd w:val="clear" w:color="auto" w:fill="FFFFFF"/>
            <w:vAlign w:val="center"/>
          </w:tcPr>
          <w:p w:rsidR="00D8090E" w:rsidRPr="00E0407F" w:rsidRDefault="00D8090E" w:rsidP="00626E02">
            <w:pPr>
              <w:jc w:val="center"/>
              <w:rPr>
                <w:color w:val="000000" w:themeColor="text1"/>
                <w:sz w:val="20"/>
              </w:rPr>
            </w:pPr>
            <w:r w:rsidRPr="00E0407F">
              <w:rPr>
                <w:color w:val="000000" w:themeColor="text1"/>
                <w:sz w:val="20"/>
              </w:rPr>
              <w:t>Cx. 1 Litro</w:t>
            </w:r>
          </w:p>
        </w:tc>
        <w:tc>
          <w:tcPr>
            <w:tcW w:w="1417" w:type="dxa"/>
            <w:shd w:val="clear" w:color="auto" w:fill="FFFFFF"/>
            <w:tcMar>
              <w:top w:w="0" w:type="dxa"/>
              <w:left w:w="60" w:type="dxa"/>
              <w:bottom w:w="0" w:type="dxa"/>
              <w:right w:w="70" w:type="dxa"/>
            </w:tcMar>
            <w:vAlign w:val="center"/>
          </w:tcPr>
          <w:p w:rsidR="00D8090E" w:rsidRPr="00E0407F" w:rsidRDefault="00D8090E" w:rsidP="00626E02">
            <w:pPr>
              <w:jc w:val="center"/>
              <w:rPr>
                <w:color w:val="000000" w:themeColor="text1"/>
                <w:sz w:val="20"/>
              </w:rPr>
            </w:pPr>
            <w:r w:rsidRPr="00E0407F">
              <w:rPr>
                <w:color w:val="000000" w:themeColor="text1"/>
                <w:sz w:val="20"/>
              </w:rPr>
              <w:t>2.500</w:t>
            </w:r>
          </w:p>
        </w:tc>
        <w:tc>
          <w:tcPr>
            <w:tcW w:w="1418" w:type="dxa"/>
            <w:shd w:val="clear" w:color="auto" w:fill="FFFFFF"/>
            <w:tcMar>
              <w:top w:w="0" w:type="dxa"/>
              <w:left w:w="60" w:type="dxa"/>
              <w:bottom w:w="0" w:type="dxa"/>
              <w:right w:w="70" w:type="dxa"/>
            </w:tcMar>
            <w:vAlign w:val="center"/>
          </w:tcPr>
          <w:p w:rsidR="00D8090E" w:rsidRPr="00E0407F" w:rsidRDefault="00D8090E" w:rsidP="00626E02">
            <w:pPr>
              <w:jc w:val="center"/>
              <w:rPr>
                <w:color w:val="000000" w:themeColor="text1"/>
                <w:sz w:val="20"/>
              </w:rPr>
            </w:pPr>
            <w:r w:rsidRPr="00E0407F">
              <w:rPr>
                <w:color w:val="000000" w:themeColor="text1"/>
                <w:sz w:val="20"/>
              </w:rPr>
              <w:t>3.000</w:t>
            </w:r>
          </w:p>
        </w:tc>
      </w:tr>
      <w:tr w:rsidR="00B16F23" w:rsidRPr="00E0407F" w:rsidTr="00103A44">
        <w:trPr>
          <w:trHeight w:val="1986"/>
        </w:trPr>
        <w:tc>
          <w:tcPr>
            <w:tcW w:w="0" w:type="auto"/>
            <w:shd w:val="clear" w:color="auto" w:fill="FFFFFF"/>
            <w:tcMar>
              <w:top w:w="0" w:type="dxa"/>
              <w:left w:w="60" w:type="dxa"/>
              <w:bottom w:w="0" w:type="dxa"/>
              <w:right w:w="70" w:type="dxa"/>
            </w:tcMar>
            <w:vAlign w:val="center"/>
          </w:tcPr>
          <w:p w:rsidR="00D8090E" w:rsidRPr="00E0407F" w:rsidRDefault="00D8090E" w:rsidP="00626E02">
            <w:pPr>
              <w:autoSpaceDN w:val="0"/>
              <w:jc w:val="center"/>
              <w:textAlignment w:val="baseline"/>
              <w:rPr>
                <w:b/>
                <w:color w:val="000000" w:themeColor="text1"/>
                <w:kern w:val="3"/>
                <w:sz w:val="20"/>
              </w:rPr>
            </w:pPr>
            <w:r w:rsidRPr="00E0407F">
              <w:rPr>
                <w:b/>
                <w:color w:val="000000" w:themeColor="text1"/>
                <w:kern w:val="3"/>
                <w:sz w:val="20"/>
              </w:rPr>
              <w:t>03</w:t>
            </w:r>
          </w:p>
        </w:tc>
        <w:tc>
          <w:tcPr>
            <w:tcW w:w="2880" w:type="dxa"/>
            <w:shd w:val="clear" w:color="auto" w:fill="FFFFFF"/>
            <w:tcMar>
              <w:top w:w="0" w:type="dxa"/>
              <w:left w:w="60" w:type="dxa"/>
              <w:bottom w:w="0" w:type="dxa"/>
              <w:right w:w="70" w:type="dxa"/>
            </w:tcMar>
            <w:vAlign w:val="bottom"/>
          </w:tcPr>
          <w:p w:rsidR="00D8090E" w:rsidRPr="00E0407F" w:rsidRDefault="00D8090E" w:rsidP="00626E02">
            <w:pPr>
              <w:pStyle w:val="Standard"/>
              <w:suppressAutoHyphens w:val="0"/>
              <w:jc w:val="both"/>
              <w:rPr>
                <w:rFonts w:eastAsia="Times New Roman" w:cs="Times New Roman"/>
                <w:color w:val="000000" w:themeColor="text1"/>
                <w:kern w:val="0"/>
                <w:sz w:val="20"/>
                <w:szCs w:val="20"/>
                <w:lang w:eastAsia="pt-BR" w:bidi="ar-SA"/>
              </w:rPr>
            </w:pPr>
            <w:r w:rsidRPr="00E0407F">
              <w:rPr>
                <w:rFonts w:eastAsia="Times New Roman" w:cs="Times New Roman"/>
                <w:color w:val="000000" w:themeColor="text1"/>
                <w:kern w:val="0"/>
                <w:sz w:val="20"/>
                <w:szCs w:val="20"/>
                <w:lang w:eastAsia="pt-BR" w:bidi="ar-SA"/>
              </w:rPr>
              <w:t xml:space="preserve">Margarina cremosa, com sal, no mínimo 65% de lipídeos e 0% de gorduras trans, embalada em potes de plástico de 500g, enriquecida de vitaminas; apresentação, aspecto, cheiro, sabor e cor peculiares, </w:t>
            </w:r>
            <w:proofErr w:type="gramStart"/>
            <w:r w:rsidRPr="00E0407F">
              <w:rPr>
                <w:rFonts w:eastAsia="Times New Roman" w:cs="Times New Roman"/>
                <w:color w:val="000000" w:themeColor="text1"/>
                <w:kern w:val="0"/>
                <w:sz w:val="20"/>
                <w:szCs w:val="20"/>
                <w:lang w:eastAsia="pt-BR" w:bidi="ar-SA"/>
              </w:rPr>
              <w:t>isenta</w:t>
            </w:r>
            <w:proofErr w:type="gramEnd"/>
            <w:r w:rsidRPr="00E0407F">
              <w:rPr>
                <w:rFonts w:eastAsia="Times New Roman" w:cs="Times New Roman"/>
                <w:color w:val="000000" w:themeColor="text1"/>
                <w:kern w:val="0"/>
                <w:sz w:val="20"/>
                <w:szCs w:val="20"/>
                <w:lang w:eastAsia="pt-BR" w:bidi="ar-SA"/>
              </w:rPr>
              <w:t xml:space="preserve"> de ranço e de bolores; embalagem primária com identificação do produto, especificação dos ingredientes, informação nutricional, prazo de validade, peso líquido e rotulagem de acordo com a legislação.</w:t>
            </w:r>
          </w:p>
        </w:tc>
        <w:tc>
          <w:tcPr>
            <w:tcW w:w="1559" w:type="dxa"/>
            <w:shd w:val="clear" w:color="auto" w:fill="FFFFFF"/>
            <w:vAlign w:val="center"/>
          </w:tcPr>
          <w:p w:rsidR="00D8090E" w:rsidRPr="00E0407F" w:rsidRDefault="00D8090E" w:rsidP="00626E02">
            <w:pPr>
              <w:pStyle w:val="Standard"/>
              <w:suppressAutoHyphens w:val="0"/>
              <w:jc w:val="center"/>
              <w:rPr>
                <w:b/>
                <w:color w:val="000000" w:themeColor="text1"/>
                <w:lang w:eastAsia="pt-BR"/>
              </w:rPr>
            </w:pPr>
            <w:r w:rsidRPr="00E0407F">
              <w:rPr>
                <w:b/>
                <w:color w:val="000000" w:themeColor="text1"/>
                <w:lang w:eastAsia="pt-BR"/>
              </w:rPr>
              <w:t>463699</w:t>
            </w:r>
          </w:p>
        </w:tc>
        <w:tc>
          <w:tcPr>
            <w:tcW w:w="1560" w:type="dxa"/>
            <w:shd w:val="clear" w:color="auto" w:fill="FFFFFF"/>
            <w:vAlign w:val="center"/>
          </w:tcPr>
          <w:p w:rsidR="00D8090E" w:rsidRPr="00E0407F" w:rsidRDefault="00D8090E" w:rsidP="00626E02">
            <w:pPr>
              <w:jc w:val="center"/>
              <w:rPr>
                <w:color w:val="000000" w:themeColor="text1"/>
                <w:sz w:val="20"/>
              </w:rPr>
            </w:pPr>
            <w:r w:rsidRPr="00E0407F">
              <w:rPr>
                <w:color w:val="000000" w:themeColor="text1"/>
                <w:sz w:val="20"/>
              </w:rPr>
              <w:t>Embalagem 500g</w:t>
            </w:r>
          </w:p>
        </w:tc>
        <w:tc>
          <w:tcPr>
            <w:tcW w:w="1417" w:type="dxa"/>
            <w:shd w:val="clear" w:color="auto" w:fill="FFFFFF"/>
            <w:tcMar>
              <w:top w:w="0" w:type="dxa"/>
              <w:left w:w="60" w:type="dxa"/>
              <w:bottom w:w="0" w:type="dxa"/>
              <w:right w:w="70" w:type="dxa"/>
            </w:tcMar>
            <w:vAlign w:val="center"/>
          </w:tcPr>
          <w:p w:rsidR="00D8090E" w:rsidRPr="00E0407F" w:rsidRDefault="00D8090E" w:rsidP="00626E02">
            <w:pPr>
              <w:jc w:val="center"/>
              <w:rPr>
                <w:color w:val="000000" w:themeColor="text1"/>
                <w:sz w:val="20"/>
              </w:rPr>
            </w:pPr>
            <w:r w:rsidRPr="00E0407F">
              <w:rPr>
                <w:color w:val="000000" w:themeColor="text1"/>
                <w:sz w:val="20"/>
              </w:rPr>
              <w:t>1.000</w:t>
            </w:r>
          </w:p>
        </w:tc>
        <w:tc>
          <w:tcPr>
            <w:tcW w:w="1418" w:type="dxa"/>
            <w:shd w:val="clear" w:color="auto" w:fill="FFFFFF"/>
            <w:tcMar>
              <w:top w:w="0" w:type="dxa"/>
              <w:left w:w="60" w:type="dxa"/>
              <w:bottom w:w="0" w:type="dxa"/>
              <w:right w:w="70" w:type="dxa"/>
            </w:tcMar>
            <w:vAlign w:val="center"/>
          </w:tcPr>
          <w:p w:rsidR="00D8090E" w:rsidRPr="00E0407F" w:rsidRDefault="00D8090E" w:rsidP="00626E02">
            <w:pPr>
              <w:jc w:val="center"/>
              <w:rPr>
                <w:color w:val="000000" w:themeColor="text1"/>
                <w:sz w:val="20"/>
              </w:rPr>
            </w:pPr>
            <w:r w:rsidRPr="00E0407F">
              <w:rPr>
                <w:color w:val="000000" w:themeColor="text1"/>
                <w:sz w:val="20"/>
              </w:rPr>
              <w:t>1.200</w:t>
            </w:r>
          </w:p>
        </w:tc>
      </w:tr>
      <w:tr w:rsidR="00B16F23" w:rsidRPr="00E0407F" w:rsidTr="00103A44">
        <w:trPr>
          <w:trHeight w:val="2170"/>
        </w:trPr>
        <w:tc>
          <w:tcPr>
            <w:tcW w:w="0" w:type="auto"/>
            <w:shd w:val="clear" w:color="auto" w:fill="FFFFFF"/>
            <w:tcMar>
              <w:top w:w="0" w:type="dxa"/>
              <w:left w:w="60" w:type="dxa"/>
              <w:bottom w:w="0" w:type="dxa"/>
              <w:right w:w="70" w:type="dxa"/>
            </w:tcMar>
            <w:vAlign w:val="center"/>
          </w:tcPr>
          <w:p w:rsidR="00D8090E" w:rsidRPr="00E0407F" w:rsidRDefault="00D8090E" w:rsidP="00626E02">
            <w:pPr>
              <w:autoSpaceDN w:val="0"/>
              <w:jc w:val="center"/>
              <w:textAlignment w:val="baseline"/>
              <w:rPr>
                <w:b/>
                <w:color w:val="000000" w:themeColor="text1"/>
                <w:kern w:val="3"/>
                <w:sz w:val="20"/>
              </w:rPr>
            </w:pPr>
            <w:r w:rsidRPr="00E0407F">
              <w:rPr>
                <w:b/>
                <w:color w:val="000000" w:themeColor="text1"/>
                <w:kern w:val="3"/>
                <w:sz w:val="20"/>
              </w:rPr>
              <w:t>04</w:t>
            </w:r>
          </w:p>
        </w:tc>
        <w:tc>
          <w:tcPr>
            <w:tcW w:w="2880" w:type="dxa"/>
            <w:shd w:val="clear" w:color="auto" w:fill="FFFFFF"/>
            <w:tcMar>
              <w:top w:w="0" w:type="dxa"/>
              <w:left w:w="60" w:type="dxa"/>
              <w:bottom w:w="0" w:type="dxa"/>
              <w:right w:w="70" w:type="dxa"/>
            </w:tcMar>
            <w:vAlign w:val="bottom"/>
          </w:tcPr>
          <w:p w:rsidR="00D8090E" w:rsidRPr="00E0407F" w:rsidRDefault="00D8090E" w:rsidP="00626E02">
            <w:pPr>
              <w:pStyle w:val="Standard"/>
              <w:suppressAutoHyphens w:val="0"/>
              <w:jc w:val="both"/>
              <w:rPr>
                <w:rFonts w:eastAsia="Times New Roman" w:cs="Times New Roman"/>
                <w:color w:val="000000" w:themeColor="text1"/>
                <w:kern w:val="0"/>
                <w:sz w:val="20"/>
                <w:szCs w:val="20"/>
                <w:lang w:eastAsia="pt-BR" w:bidi="ar-SA"/>
              </w:rPr>
            </w:pPr>
            <w:r w:rsidRPr="00E0407F">
              <w:rPr>
                <w:rFonts w:eastAsia="Times New Roman" w:cs="Times New Roman"/>
                <w:color w:val="000000" w:themeColor="text1"/>
                <w:kern w:val="0"/>
                <w:sz w:val="20"/>
                <w:szCs w:val="20"/>
                <w:lang w:eastAsia="pt-BR" w:bidi="ar-SA"/>
              </w:rPr>
              <w:t xml:space="preserve">Café em pó tipo </w:t>
            </w:r>
            <w:proofErr w:type="gramStart"/>
            <w:r w:rsidRPr="00E0407F">
              <w:rPr>
                <w:rFonts w:eastAsia="Times New Roman" w:cs="Times New Roman"/>
                <w:color w:val="000000" w:themeColor="text1"/>
                <w:kern w:val="0"/>
                <w:sz w:val="20"/>
                <w:szCs w:val="20"/>
                <w:lang w:eastAsia="pt-BR" w:bidi="ar-SA"/>
              </w:rPr>
              <w:t>1</w:t>
            </w:r>
            <w:proofErr w:type="gramEnd"/>
            <w:r w:rsidRPr="00E0407F">
              <w:rPr>
                <w:rFonts w:eastAsia="Times New Roman" w:cs="Times New Roman"/>
                <w:color w:val="000000" w:themeColor="text1"/>
                <w:kern w:val="0"/>
                <w:sz w:val="20"/>
                <w:szCs w:val="20"/>
                <w:lang w:eastAsia="pt-BR" w:bidi="ar-SA"/>
              </w:rPr>
              <w:t>, tradicional, torrado e moído, com certificado de selo de pureza ABIC, acondicionado em embalagem de polietileno resistente, atóxica, tipo almofada, contendo 500 gramas, certificado com selo de pureza ABIC, com identificação na embalagem (rótulo) dos ingredientes, valor nutricional, peso, fornecedor, data de fabricação e validade. Isento de sujidades, parasitas, larvas e material estranho. Validade mínima de 04 (quatro) meses a contar da data de entrega.</w:t>
            </w:r>
          </w:p>
        </w:tc>
        <w:tc>
          <w:tcPr>
            <w:tcW w:w="1559" w:type="dxa"/>
            <w:shd w:val="clear" w:color="auto" w:fill="FFFFFF"/>
            <w:vAlign w:val="center"/>
          </w:tcPr>
          <w:p w:rsidR="00D8090E" w:rsidRPr="00E0407F" w:rsidRDefault="00D8090E" w:rsidP="00626E02">
            <w:pPr>
              <w:pStyle w:val="Standard"/>
              <w:suppressAutoHyphens w:val="0"/>
              <w:jc w:val="center"/>
              <w:rPr>
                <w:b/>
                <w:color w:val="000000" w:themeColor="text1"/>
                <w:lang w:eastAsia="pt-BR"/>
              </w:rPr>
            </w:pPr>
            <w:r w:rsidRPr="00E0407F">
              <w:rPr>
                <w:b/>
                <w:color w:val="000000" w:themeColor="text1"/>
                <w:lang w:eastAsia="pt-BR"/>
              </w:rPr>
              <w:t>463567</w:t>
            </w:r>
          </w:p>
        </w:tc>
        <w:tc>
          <w:tcPr>
            <w:tcW w:w="1560" w:type="dxa"/>
            <w:shd w:val="clear" w:color="auto" w:fill="FFFFFF"/>
            <w:vAlign w:val="center"/>
          </w:tcPr>
          <w:p w:rsidR="00D8090E" w:rsidRPr="00E0407F" w:rsidRDefault="00D8090E" w:rsidP="00626E02">
            <w:pPr>
              <w:jc w:val="center"/>
              <w:rPr>
                <w:color w:val="000000" w:themeColor="text1"/>
                <w:sz w:val="20"/>
              </w:rPr>
            </w:pPr>
            <w:r w:rsidRPr="00E0407F">
              <w:rPr>
                <w:color w:val="000000" w:themeColor="text1"/>
                <w:sz w:val="20"/>
              </w:rPr>
              <w:t>Embalagem 500g</w:t>
            </w:r>
          </w:p>
        </w:tc>
        <w:tc>
          <w:tcPr>
            <w:tcW w:w="1417" w:type="dxa"/>
            <w:shd w:val="clear" w:color="auto" w:fill="FFFFFF"/>
            <w:tcMar>
              <w:top w:w="0" w:type="dxa"/>
              <w:left w:w="60" w:type="dxa"/>
              <w:bottom w:w="0" w:type="dxa"/>
              <w:right w:w="70" w:type="dxa"/>
            </w:tcMar>
            <w:vAlign w:val="center"/>
          </w:tcPr>
          <w:p w:rsidR="00D8090E" w:rsidRPr="00E0407F" w:rsidRDefault="00D8090E" w:rsidP="00626E02">
            <w:pPr>
              <w:jc w:val="center"/>
              <w:rPr>
                <w:color w:val="000000" w:themeColor="text1"/>
                <w:sz w:val="20"/>
              </w:rPr>
            </w:pPr>
            <w:r w:rsidRPr="00E0407F">
              <w:rPr>
                <w:color w:val="000000" w:themeColor="text1"/>
                <w:sz w:val="20"/>
              </w:rPr>
              <w:t>500</w:t>
            </w:r>
          </w:p>
        </w:tc>
        <w:tc>
          <w:tcPr>
            <w:tcW w:w="1418" w:type="dxa"/>
            <w:shd w:val="clear" w:color="auto" w:fill="FFFFFF"/>
            <w:tcMar>
              <w:top w:w="0" w:type="dxa"/>
              <w:left w:w="60" w:type="dxa"/>
              <w:bottom w:w="0" w:type="dxa"/>
              <w:right w:w="70" w:type="dxa"/>
            </w:tcMar>
            <w:vAlign w:val="center"/>
          </w:tcPr>
          <w:p w:rsidR="00D8090E" w:rsidRPr="00E0407F" w:rsidRDefault="00D8090E" w:rsidP="00626E02">
            <w:pPr>
              <w:jc w:val="center"/>
              <w:rPr>
                <w:color w:val="000000" w:themeColor="text1"/>
                <w:sz w:val="20"/>
              </w:rPr>
            </w:pPr>
            <w:r w:rsidRPr="00E0407F">
              <w:rPr>
                <w:color w:val="000000" w:themeColor="text1"/>
                <w:sz w:val="20"/>
              </w:rPr>
              <w:t>1.000</w:t>
            </w:r>
          </w:p>
        </w:tc>
      </w:tr>
      <w:tr w:rsidR="00B16F23" w:rsidRPr="00E0407F" w:rsidTr="00103A44">
        <w:trPr>
          <w:trHeight w:val="255"/>
        </w:trPr>
        <w:tc>
          <w:tcPr>
            <w:tcW w:w="0" w:type="auto"/>
            <w:shd w:val="clear" w:color="auto" w:fill="FFFFFF"/>
            <w:tcMar>
              <w:top w:w="0" w:type="dxa"/>
              <w:left w:w="60" w:type="dxa"/>
              <w:bottom w:w="0" w:type="dxa"/>
              <w:right w:w="70" w:type="dxa"/>
            </w:tcMar>
            <w:vAlign w:val="center"/>
          </w:tcPr>
          <w:p w:rsidR="00D8090E" w:rsidRPr="00E0407F" w:rsidRDefault="00D8090E" w:rsidP="00626E02">
            <w:pPr>
              <w:autoSpaceDN w:val="0"/>
              <w:jc w:val="center"/>
              <w:textAlignment w:val="baseline"/>
              <w:rPr>
                <w:b/>
                <w:color w:val="000000" w:themeColor="text1"/>
                <w:kern w:val="3"/>
                <w:sz w:val="20"/>
              </w:rPr>
            </w:pPr>
            <w:r w:rsidRPr="00E0407F">
              <w:rPr>
                <w:b/>
                <w:color w:val="000000" w:themeColor="text1"/>
                <w:kern w:val="3"/>
                <w:sz w:val="20"/>
              </w:rPr>
              <w:t>05</w:t>
            </w:r>
          </w:p>
        </w:tc>
        <w:tc>
          <w:tcPr>
            <w:tcW w:w="2880" w:type="dxa"/>
            <w:shd w:val="clear" w:color="auto" w:fill="FFFFFF"/>
            <w:tcMar>
              <w:top w:w="0" w:type="dxa"/>
              <w:left w:w="60" w:type="dxa"/>
              <w:bottom w:w="0" w:type="dxa"/>
              <w:right w:w="70" w:type="dxa"/>
            </w:tcMar>
            <w:vAlign w:val="bottom"/>
          </w:tcPr>
          <w:p w:rsidR="00D8090E" w:rsidRPr="00E0407F" w:rsidRDefault="00D8090E" w:rsidP="00626E02">
            <w:pPr>
              <w:pStyle w:val="Standard"/>
              <w:suppressAutoHyphens w:val="0"/>
              <w:jc w:val="both"/>
              <w:rPr>
                <w:rFonts w:eastAsia="Times New Roman" w:cs="Times New Roman"/>
                <w:color w:val="000000" w:themeColor="text1"/>
                <w:kern w:val="0"/>
                <w:sz w:val="20"/>
                <w:szCs w:val="20"/>
                <w:lang w:eastAsia="pt-BR" w:bidi="ar-SA"/>
              </w:rPr>
            </w:pPr>
            <w:r w:rsidRPr="00E0407F">
              <w:rPr>
                <w:rFonts w:eastAsia="Times New Roman" w:cs="Times New Roman"/>
                <w:color w:val="000000" w:themeColor="text1"/>
                <w:kern w:val="0"/>
                <w:sz w:val="20"/>
                <w:szCs w:val="20"/>
                <w:lang w:eastAsia="pt-BR" w:bidi="ar-SA"/>
              </w:rPr>
              <w:t>Açúcar Cristal, acondicionado em embalagem resistente de polietileno atóxico transparente, contendo 05 kg, com identificação na embalagem (rótulo) dos ingredientes, valor nutricional, peso, fornecedor, data de fabricação e validade. Isento de fermentação, sujidades, parasitas, larvas e material estranho. Apresentando cor, odor e sabor característicos. Validade mínima de 12 (doze) meses, a contar da data de entrega.</w:t>
            </w:r>
          </w:p>
        </w:tc>
        <w:tc>
          <w:tcPr>
            <w:tcW w:w="1559" w:type="dxa"/>
            <w:shd w:val="clear" w:color="auto" w:fill="FFFFFF"/>
            <w:vAlign w:val="center"/>
          </w:tcPr>
          <w:p w:rsidR="00D8090E" w:rsidRPr="00E0407F" w:rsidRDefault="00D8090E" w:rsidP="00626E02">
            <w:pPr>
              <w:pStyle w:val="Standard"/>
              <w:suppressAutoHyphens w:val="0"/>
              <w:jc w:val="center"/>
              <w:rPr>
                <w:b/>
                <w:color w:val="000000" w:themeColor="text1"/>
                <w:lang w:eastAsia="pt-BR"/>
              </w:rPr>
            </w:pPr>
            <w:r w:rsidRPr="00E0407F">
              <w:rPr>
                <w:b/>
                <w:color w:val="000000" w:themeColor="text1"/>
                <w:lang w:eastAsia="pt-BR"/>
              </w:rPr>
              <w:t>463989</w:t>
            </w:r>
          </w:p>
        </w:tc>
        <w:tc>
          <w:tcPr>
            <w:tcW w:w="1560" w:type="dxa"/>
            <w:shd w:val="clear" w:color="auto" w:fill="FFFFFF"/>
            <w:vAlign w:val="center"/>
          </w:tcPr>
          <w:p w:rsidR="00D8090E" w:rsidRPr="00E0407F" w:rsidRDefault="00D8090E" w:rsidP="00626E02">
            <w:pPr>
              <w:jc w:val="center"/>
              <w:rPr>
                <w:color w:val="000000" w:themeColor="text1"/>
                <w:sz w:val="20"/>
              </w:rPr>
            </w:pPr>
            <w:r w:rsidRPr="00E0407F">
              <w:rPr>
                <w:color w:val="000000" w:themeColor="text1"/>
                <w:sz w:val="20"/>
              </w:rPr>
              <w:t>Embalagem</w:t>
            </w:r>
            <w:proofErr w:type="gramStart"/>
            <w:r w:rsidRPr="00E0407F">
              <w:rPr>
                <w:color w:val="000000" w:themeColor="text1"/>
                <w:sz w:val="20"/>
              </w:rPr>
              <w:t xml:space="preserve">  </w:t>
            </w:r>
            <w:proofErr w:type="gramEnd"/>
            <w:r w:rsidRPr="00E0407F">
              <w:rPr>
                <w:color w:val="000000" w:themeColor="text1"/>
                <w:sz w:val="20"/>
              </w:rPr>
              <w:t>5kg</w:t>
            </w:r>
          </w:p>
        </w:tc>
        <w:tc>
          <w:tcPr>
            <w:tcW w:w="1417" w:type="dxa"/>
            <w:shd w:val="clear" w:color="auto" w:fill="FFFFFF"/>
            <w:tcMar>
              <w:top w:w="0" w:type="dxa"/>
              <w:left w:w="60" w:type="dxa"/>
              <w:bottom w:w="0" w:type="dxa"/>
              <w:right w:w="70" w:type="dxa"/>
            </w:tcMar>
            <w:vAlign w:val="center"/>
          </w:tcPr>
          <w:p w:rsidR="00D8090E" w:rsidRPr="00E0407F" w:rsidRDefault="00D8090E" w:rsidP="00626E02">
            <w:pPr>
              <w:jc w:val="center"/>
              <w:rPr>
                <w:color w:val="000000" w:themeColor="text1"/>
                <w:sz w:val="20"/>
              </w:rPr>
            </w:pPr>
            <w:r w:rsidRPr="00E0407F">
              <w:rPr>
                <w:color w:val="000000" w:themeColor="text1"/>
                <w:sz w:val="20"/>
              </w:rPr>
              <w:t>100</w:t>
            </w:r>
          </w:p>
        </w:tc>
        <w:tc>
          <w:tcPr>
            <w:tcW w:w="1418" w:type="dxa"/>
            <w:shd w:val="clear" w:color="auto" w:fill="FFFFFF"/>
            <w:tcMar>
              <w:top w:w="0" w:type="dxa"/>
              <w:left w:w="60" w:type="dxa"/>
              <w:bottom w:w="0" w:type="dxa"/>
              <w:right w:w="70" w:type="dxa"/>
            </w:tcMar>
            <w:vAlign w:val="center"/>
          </w:tcPr>
          <w:p w:rsidR="00D8090E" w:rsidRPr="00E0407F" w:rsidRDefault="00D8090E" w:rsidP="00626E02">
            <w:pPr>
              <w:jc w:val="center"/>
              <w:rPr>
                <w:color w:val="000000" w:themeColor="text1"/>
                <w:sz w:val="20"/>
              </w:rPr>
            </w:pPr>
            <w:r w:rsidRPr="00E0407F">
              <w:rPr>
                <w:color w:val="000000" w:themeColor="text1"/>
                <w:sz w:val="20"/>
              </w:rPr>
              <w:t>200</w:t>
            </w:r>
          </w:p>
        </w:tc>
      </w:tr>
    </w:tbl>
    <w:p w:rsidR="00CC03BA" w:rsidRPr="00E0407F" w:rsidRDefault="00CC03BA" w:rsidP="00BB76DD">
      <w:pPr>
        <w:spacing w:before="120" w:after="120"/>
        <w:jc w:val="both"/>
        <w:rPr>
          <w:color w:val="000000" w:themeColor="text1"/>
          <w:sz w:val="24"/>
        </w:rPr>
      </w:pPr>
      <w:r w:rsidRPr="00E0407F">
        <w:rPr>
          <w:color w:val="000000" w:themeColor="text1"/>
          <w:sz w:val="24"/>
        </w:rPr>
        <w:t xml:space="preserve">1.3.2 – </w:t>
      </w:r>
      <w:proofErr w:type="gramStart"/>
      <w:r w:rsidRPr="00E0407F">
        <w:rPr>
          <w:color w:val="000000" w:themeColor="text1"/>
          <w:sz w:val="24"/>
        </w:rPr>
        <w:t>As quantidades máxima e mínima ora dispostas</w:t>
      </w:r>
      <w:proofErr w:type="gramEnd"/>
      <w:r w:rsidRPr="00E0407F">
        <w:rPr>
          <w:color w:val="000000" w:themeColor="text1"/>
          <w:sz w:val="24"/>
        </w:rPr>
        <w:t xml:space="preserve"> são mera estimativa, elaboradas com intuito de orientar a empresa na apresentação de sua proposta, não obrigando a Administração a adquirir a quantidade integral dos bens.</w:t>
      </w:r>
    </w:p>
    <w:p w:rsidR="00626E02" w:rsidRPr="00E0407F" w:rsidRDefault="00626E02" w:rsidP="00626E02">
      <w:pPr>
        <w:spacing w:before="120" w:after="120"/>
        <w:jc w:val="both"/>
        <w:rPr>
          <w:b/>
          <w:color w:val="000000" w:themeColor="text1"/>
          <w:sz w:val="24"/>
          <w:szCs w:val="24"/>
        </w:rPr>
      </w:pPr>
      <w:r w:rsidRPr="00E0407F">
        <w:rPr>
          <w:b/>
          <w:color w:val="000000" w:themeColor="text1"/>
          <w:sz w:val="24"/>
          <w:szCs w:val="24"/>
        </w:rPr>
        <w:t>2 – OBRIGAÇÕES DA CONTRATADA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 – A CONTRATADA deve cumprir todas as obrigações constantes no instrumento convocatório, seus anexos e sua proposta, assumindo como exclusivamente seus os riscos e as despesas decorrentes da boa execução do objeto e, ainda: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E0407F">
        <w:rPr>
          <w:color w:val="000000" w:themeColor="text1"/>
          <w:sz w:val="24"/>
          <w:szCs w:val="24"/>
        </w:rPr>
        <w:t>a</w:t>
      </w:r>
      <w:proofErr w:type="gramEnd"/>
      <w:r w:rsidRPr="00E0407F">
        <w:rPr>
          <w:color w:val="000000" w:themeColor="text1"/>
          <w:sz w:val="24"/>
          <w:szCs w:val="24"/>
        </w:rPr>
        <w:t>: marca, fabricante, modelo e prazo de validade.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2.1.2 – Responsabilizar-se pelos vícios e danos decorrentes do objeto, de acordo com o Código de Defesa do Consumidor (Lei nº 8.078/1990);</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2.1.3 – Substituir, reparar ou corrigir, às suas expensas, no prazo fixado pela Administração, o objeto com avarias ou defeitos;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2.1.4 – Comunicar à Administração, no prazo máximo de 24 (vinte e quatro) horas que antecede a data da entrega, os motivos que impossibilitem o cumprimento do prazo previsto, com a devida comprovação;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2.1.5 – Manter, durante toda a execução do contrato, em compatibilidade com as obrigações assumidas, todas as condições de habilitação e qualificação exigidas na licitação;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2.1.6 – Indicar preposto para representá-la durante a execução do contrato;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2.1.7 – Comunicar à Administração sobre qualquer alteração no endereço, conta bancária ou outros dados necessários para recebimento de correspondência, enquanto perdurar os efeitos da contratação;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2.1.8 – Receber as comunicações da Administração e respondê-las ou atendê-las nos prazos específicos constantes da comunicação;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2.1.9 – </w:t>
      </w:r>
      <w:r w:rsidR="00C20A80" w:rsidRPr="00E0407F">
        <w:rPr>
          <w:color w:val="000000" w:themeColor="text1"/>
          <w:sz w:val="24"/>
          <w:szCs w:val="24"/>
        </w:rPr>
        <w:t>Arcar com todas as despesas diretas e indiretas decorrentes do objeto, tais como tributos, encargos sociais e trabalhistas, transporte, depósito e entrega dos objetos, assim fornecer os serviços contratados sem cobrança de qualquer valor adicional;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2.1.10 – Atender às solicitações específicas de cada Secretaria requisitante, no que diz respeito à entrega e a emissão de notas fiscais, bem como as demais obrigações das Secretarias, conforme informações constantes nos Termos de Referência originais, anexos ao Edital.</w:t>
      </w:r>
    </w:p>
    <w:p w:rsidR="00626E02" w:rsidRPr="00E0407F" w:rsidRDefault="00626E02" w:rsidP="00626E02">
      <w:pPr>
        <w:widowControl w:val="0"/>
        <w:tabs>
          <w:tab w:val="left" w:pos="0"/>
        </w:tabs>
        <w:spacing w:before="120" w:after="120"/>
        <w:jc w:val="both"/>
        <w:rPr>
          <w:color w:val="000000" w:themeColor="text1"/>
          <w:sz w:val="24"/>
          <w:szCs w:val="24"/>
        </w:rPr>
      </w:pPr>
      <w:r w:rsidRPr="00E0407F">
        <w:rPr>
          <w:color w:val="000000" w:themeColor="text1"/>
          <w:sz w:val="24"/>
          <w:szCs w:val="24"/>
        </w:rPr>
        <w:t xml:space="preserve">2.1.11 – Comunicar oficialmente à Administração com prazo mínimo 30 dias de antecedência, caso a CONTRATADA queira se desobrigar do fornecimento, devendo cumprir todas as obrigações e atender as ordens de fornecimento expedidas nesse período. </w:t>
      </w:r>
    </w:p>
    <w:p w:rsidR="00103A44" w:rsidRPr="00E0407F" w:rsidRDefault="00103A44" w:rsidP="00103A44">
      <w:pPr>
        <w:widowControl w:val="0"/>
        <w:tabs>
          <w:tab w:val="left" w:pos="0"/>
        </w:tabs>
        <w:spacing w:before="100" w:after="100"/>
        <w:jc w:val="both"/>
        <w:rPr>
          <w:b/>
          <w:color w:val="000000" w:themeColor="text1"/>
          <w:sz w:val="24"/>
          <w:szCs w:val="24"/>
        </w:rPr>
      </w:pPr>
      <w:r w:rsidRPr="00E0407F">
        <w:rPr>
          <w:b/>
          <w:color w:val="000000" w:themeColor="text1"/>
          <w:sz w:val="24"/>
          <w:szCs w:val="24"/>
        </w:rPr>
        <w:t>2.2 – OBRIGAÇÕES ESPECÍFICAS DE CADA SECRETARIA</w:t>
      </w:r>
    </w:p>
    <w:p w:rsidR="00103A44" w:rsidRPr="00E0407F" w:rsidRDefault="00103A44" w:rsidP="00103A44">
      <w:pPr>
        <w:spacing w:before="100" w:after="100" w:line="360" w:lineRule="auto"/>
        <w:jc w:val="both"/>
        <w:rPr>
          <w:b/>
          <w:color w:val="000000" w:themeColor="text1"/>
          <w:sz w:val="24"/>
          <w:u w:val="single"/>
        </w:rPr>
      </w:pPr>
      <w:r w:rsidRPr="00E0407F">
        <w:rPr>
          <w:b/>
          <w:color w:val="000000" w:themeColor="text1"/>
          <w:sz w:val="24"/>
          <w:u w:val="single"/>
        </w:rPr>
        <w:t xml:space="preserve">2.2.1 – SECRETARIA </w:t>
      </w:r>
      <w:r w:rsidR="00B5048A" w:rsidRPr="00E0407F">
        <w:rPr>
          <w:b/>
          <w:color w:val="000000" w:themeColor="text1"/>
          <w:sz w:val="24"/>
          <w:u w:val="single"/>
        </w:rPr>
        <w:t xml:space="preserve">MUNICICIPAL </w:t>
      </w:r>
      <w:r w:rsidRPr="00E0407F">
        <w:rPr>
          <w:b/>
          <w:color w:val="000000" w:themeColor="text1"/>
          <w:sz w:val="24"/>
          <w:u w:val="single"/>
        </w:rPr>
        <w:t>DE SAÚDE</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2.2.1.1 – Fornecer todos os produtos no local indicado n</w:t>
      </w:r>
      <w:r w:rsidR="005052F3" w:rsidRPr="00E0407F">
        <w:rPr>
          <w:color w:val="000000" w:themeColor="text1"/>
          <w:sz w:val="24"/>
          <w:szCs w:val="24"/>
        </w:rPr>
        <w:t>o</w:t>
      </w:r>
      <w:r w:rsidRPr="00E0407F">
        <w:rPr>
          <w:color w:val="000000" w:themeColor="text1"/>
          <w:sz w:val="24"/>
          <w:szCs w:val="24"/>
        </w:rPr>
        <w:t xml:space="preserve"> Termo de Referência;</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2.2.1.2 – Garantir as especificações e prazos de validade dos insumos solicitados;</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 xml:space="preserve">2.2.1.3 – Apresentar documentos, relatórios ou demais informações necessárias </w:t>
      </w:r>
      <w:proofErr w:type="gramStart"/>
      <w:r w:rsidRPr="00E0407F">
        <w:rPr>
          <w:color w:val="000000" w:themeColor="text1"/>
          <w:sz w:val="24"/>
          <w:szCs w:val="24"/>
        </w:rPr>
        <w:t>a</w:t>
      </w:r>
      <w:proofErr w:type="gramEnd"/>
      <w:r w:rsidRPr="00E0407F">
        <w:rPr>
          <w:color w:val="000000" w:themeColor="text1"/>
          <w:sz w:val="24"/>
          <w:szCs w:val="24"/>
        </w:rPr>
        <w:t xml:space="preserve"> execução do contrato.</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2.2.1.4 – A contratada terá a obrigação de entregar os produtos em perfeitas condições de uso, como embalagens lacradas; carnes bem refrigeradas; legumes, verduras e hortaliças de forma frescas e com boa aparência e as demais especificações contidas n</w:t>
      </w:r>
      <w:r w:rsidR="005052F3" w:rsidRPr="00E0407F">
        <w:rPr>
          <w:color w:val="000000" w:themeColor="text1"/>
          <w:sz w:val="24"/>
          <w:szCs w:val="24"/>
        </w:rPr>
        <w:t>o</w:t>
      </w:r>
      <w:r w:rsidRPr="00E0407F">
        <w:rPr>
          <w:color w:val="000000" w:themeColor="text1"/>
          <w:sz w:val="24"/>
          <w:szCs w:val="24"/>
        </w:rPr>
        <w:t xml:space="preserve"> Termo de Referência. </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2.1.1.5 – Os itens deverão ser entregue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 xml:space="preserve">2.1.1.6 – A entrega dos produtos deverá ser acompanhada de notas fiscais em 02 (duas) </w:t>
      </w:r>
      <w:proofErr w:type="gramStart"/>
      <w:r w:rsidRPr="00E0407F">
        <w:rPr>
          <w:color w:val="000000" w:themeColor="text1"/>
          <w:sz w:val="24"/>
          <w:szCs w:val="24"/>
        </w:rPr>
        <w:t>vias ,</w:t>
      </w:r>
      <w:proofErr w:type="gramEnd"/>
      <w:r w:rsidRPr="00E0407F">
        <w:rPr>
          <w:color w:val="000000" w:themeColor="text1"/>
          <w:sz w:val="24"/>
          <w:szCs w:val="24"/>
        </w:rPr>
        <w:t xml:space="preserve"> discriminando os produtos de acordo com o empenho e os dados bancários para pagamento.</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2.1.1.7 – Entregar os produtos contendo em sua embalagem a data de fabricação, validade e/ou vida útil dos mesmos;</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2.1.1.8 – Será exigida, no mínimo, a validade de 12 (doze) meses, contados da data de entrega, para os produtos não perecíveis.</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 xml:space="preserve">2.1.1.9 – Será exigida a validade mínima de 30 (trinta) dias para produtos perecíveis como as carnes congeladas e demais produtos da mesma classe. </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2.1.1.10 – Repor o produto dentro do prazo de validade e/ou vida útil, no caso de qualquer alteração dos mesmos, no prazo de 48 horas;</w:t>
      </w:r>
    </w:p>
    <w:p w:rsidR="00103A44" w:rsidRPr="00E0407F" w:rsidRDefault="00103A44" w:rsidP="00103A44">
      <w:pPr>
        <w:spacing w:before="100" w:after="100"/>
        <w:jc w:val="both"/>
        <w:rPr>
          <w:color w:val="000000" w:themeColor="text1"/>
          <w:sz w:val="24"/>
          <w:szCs w:val="24"/>
        </w:rPr>
      </w:pPr>
    </w:p>
    <w:p w:rsidR="00103A44" w:rsidRPr="00E0407F" w:rsidRDefault="00103A44" w:rsidP="00103A44">
      <w:pPr>
        <w:spacing w:before="100" w:after="100"/>
        <w:jc w:val="both"/>
        <w:rPr>
          <w:color w:val="000000" w:themeColor="text1"/>
          <w:sz w:val="24"/>
          <w:szCs w:val="24"/>
        </w:rPr>
      </w:pPr>
    </w:p>
    <w:p w:rsidR="00103A44" w:rsidRPr="00E0407F" w:rsidRDefault="00103A44" w:rsidP="00103A44">
      <w:pPr>
        <w:widowControl w:val="0"/>
        <w:tabs>
          <w:tab w:val="left" w:pos="0"/>
        </w:tabs>
        <w:spacing w:before="100" w:after="100"/>
        <w:jc w:val="both"/>
        <w:rPr>
          <w:b/>
          <w:color w:val="000000" w:themeColor="text1"/>
          <w:sz w:val="24"/>
          <w:szCs w:val="24"/>
          <w:u w:val="single"/>
        </w:rPr>
      </w:pPr>
      <w:r w:rsidRPr="00E0407F">
        <w:rPr>
          <w:b/>
          <w:color w:val="000000" w:themeColor="text1"/>
          <w:sz w:val="24"/>
          <w:u w:val="single"/>
        </w:rPr>
        <w:t xml:space="preserve">2.2.2 – </w:t>
      </w:r>
      <w:r w:rsidR="00B5048A" w:rsidRPr="00E0407F">
        <w:rPr>
          <w:b/>
          <w:color w:val="000000" w:themeColor="text1"/>
          <w:sz w:val="24"/>
          <w:u w:val="single"/>
        </w:rPr>
        <w:t>SECRETARIA MUNICICIPAL</w:t>
      </w:r>
      <w:r w:rsidRPr="00E0407F">
        <w:rPr>
          <w:b/>
          <w:color w:val="000000" w:themeColor="text1"/>
          <w:sz w:val="24"/>
          <w:u w:val="single"/>
        </w:rPr>
        <w:t xml:space="preserve"> DE </w:t>
      </w:r>
      <w:r w:rsidRPr="00E0407F">
        <w:rPr>
          <w:b/>
          <w:color w:val="000000" w:themeColor="text1"/>
          <w:sz w:val="24"/>
          <w:szCs w:val="24"/>
          <w:u w:val="single"/>
        </w:rPr>
        <w:t>EDUCAÇÂO</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2.2.2.1 – Emitir notas fiscais fiéis e correspondentes aos objetos entregues, acompanhadas das Certidões Negativas determinadas nas condições de pagamento.</w:t>
      </w:r>
    </w:p>
    <w:p w:rsidR="00103A44" w:rsidRPr="00E0407F" w:rsidRDefault="00103A44" w:rsidP="00103A44">
      <w:pPr>
        <w:widowControl w:val="0"/>
        <w:shd w:val="clear" w:color="auto" w:fill="FFFFFF"/>
        <w:tabs>
          <w:tab w:val="left" w:pos="0"/>
        </w:tabs>
        <w:spacing w:before="100" w:after="100"/>
        <w:jc w:val="both"/>
        <w:rPr>
          <w:color w:val="000000" w:themeColor="text1"/>
          <w:sz w:val="24"/>
          <w:szCs w:val="24"/>
        </w:rPr>
      </w:pPr>
      <w:r w:rsidRPr="00E0407F">
        <w:rPr>
          <w:color w:val="000000" w:themeColor="text1"/>
          <w:sz w:val="24"/>
          <w:szCs w:val="24"/>
        </w:rPr>
        <w:t>2.2.2.2 – A data de validade dos gêneros alimentícios secos (exceto pão) NÃO poderá ser inferior a 04 (quatro) meses da data de entrega às Unidades Escolares.</w:t>
      </w:r>
    </w:p>
    <w:p w:rsidR="00103A44" w:rsidRPr="00E0407F" w:rsidRDefault="00103A44" w:rsidP="00103A44">
      <w:pPr>
        <w:widowControl w:val="0"/>
        <w:shd w:val="clear" w:color="auto" w:fill="FFFFFF"/>
        <w:tabs>
          <w:tab w:val="left" w:pos="0"/>
        </w:tabs>
        <w:spacing w:before="100" w:after="100"/>
        <w:jc w:val="both"/>
        <w:rPr>
          <w:color w:val="000000" w:themeColor="text1"/>
          <w:sz w:val="24"/>
          <w:szCs w:val="24"/>
        </w:rPr>
      </w:pPr>
      <w:r w:rsidRPr="00E0407F">
        <w:rPr>
          <w:color w:val="000000" w:themeColor="text1"/>
          <w:sz w:val="24"/>
          <w:szCs w:val="24"/>
        </w:rPr>
        <w:t>2.2.2.3 – Emitir notas fiscais, correspondentes a cada empenho de despesa, acompanhada de todas as CNDs.</w:t>
      </w:r>
    </w:p>
    <w:p w:rsidR="00103A44" w:rsidRPr="00E0407F" w:rsidRDefault="00103A44" w:rsidP="00103A44">
      <w:pPr>
        <w:widowControl w:val="0"/>
        <w:shd w:val="clear" w:color="auto" w:fill="FFFFFF"/>
        <w:tabs>
          <w:tab w:val="left" w:pos="0"/>
        </w:tabs>
        <w:spacing w:before="100" w:after="100"/>
        <w:jc w:val="both"/>
        <w:rPr>
          <w:color w:val="000000" w:themeColor="text1"/>
          <w:sz w:val="24"/>
          <w:szCs w:val="24"/>
        </w:rPr>
      </w:pPr>
      <w:r w:rsidRPr="00E0407F">
        <w:rPr>
          <w:color w:val="000000" w:themeColor="text1"/>
          <w:sz w:val="24"/>
          <w:szCs w:val="24"/>
        </w:rPr>
        <w:t>2.2.2.4 – Emitir nota fiscal por Unidade Escolar, em 04 (quatro) vias, que deverá ser fornecida no ato da entrega ao gestor escolar.</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2.2.2.5 – A CONTRATADA realizará as entregas de acordo com as planilhas de distribuição da alimentação escolar que serão enviadas por e-mail pela Administração.</w:t>
      </w:r>
    </w:p>
    <w:p w:rsidR="00103A44" w:rsidRPr="00E0407F" w:rsidRDefault="00103A44" w:rsidP="00103A44">
      <w:pPr>
        <w:widowControl w:val="0"/>
        <w:tabs>
          <w:tab w:val="left" w:pos="0"/>
        </w:tabs>
        <w:spacing w:before="100" w:after="100"/>
        <w:jc w:val="both"/>
        <w:rPr>
          <w:color w:val="000000" w:themeColor="text1"/>
          <w:sz w:val="24"/>
          <w:szCs w:val="24"/>
        </w:rPr>
      </w:pPr>
      <w:r w:rsidRPr="00E0407F">
        <w:rPr>
          <w:color w:val="000000" w:themeColor="text1"/>
          <w:sz w:val="24"/>
          <w:szCs w:val="24"/>
        </w:rPr>
        <w:t xml:space="preserve">2.2.2.6 – Considerando a distância a ser percorrida para a entrega dos gêneros nas Unidades Escolares, especialmente aquelas localizadas na área rural do Município e considerando que não há previsão de custos adicionais para contratação ou terceirização de entregas, para fins de comprovação de capacidade técnica-operacional é necessário que o licitante apresente, no momento da assinatura do contrato, </w:t>
      </w:r>
      <w:r w:rsidRPr="00E0407F">
        <w:rPr>
          <w:b/>
          <w:bCs/>
          <w:color w:val="000000" w:themeColor="text1"/>
          <w:sz w:val="24"/>
          <w:szCs w:val="24"/>
        </w:rPr>
        <w:t>declaração</w:t>
      </w:r>
      <w:r w:rsidRPr="00E0407F">
        <w:rPr>
          <w:color w:val="000000" w:themeColor="text1"/>
          <w:sz w:val="24"/>
          <w:szCs w:val="24"/>
        </w:rPr>
        <w:t xml:space="preserve"> de que providenciará um veículo de transporte com câmara/baú frigorífico, com o devido Certificado de Inspeção Sanitária Veicular, a fim de garantir o bom estado de conservação e higiene dos itens, assim como as devidas condições de</w:t>
      </w:r>
      <w:proofErr w:type="gramStart"/>
      <w:r w:rsidRPr="00E0407F">
        <w:rPr>
          <w:color w:val="000000" w:themeColor="text1"/>
          <w:sz w:val="24"/>
          <w:szCs w:val="24"/>
        </w:rPr>
        <w:t xml:space="preserve">  </w:t>
      </w:r>
      <w:proofErr w:type="gramEnd"/>
      <w:r w:rsidRPr="00E0407F">
        <w:rPr>
          <w:color w:val="000000" w:themeColor="text1"/>
          <w:sz w:val="24"/>
          <w:szCs w:val="24"/>
        </w:rPr>
        <w:t>congelamento das carnes e seus derivados.</w:t>
      </w:r>
    </w:p>
    <w:p w:rsidR="00103A44" w:rsidRPr="00E0407F" w:rsidRDefault="00103A44" w:rsidP="00103A44">
      <w:pPr>
        <w:widowControl w:val="0"/>
        <w:tabs>
          <w:tab w:val="left" w:pos="0"/>
        </w:tabs>
        <w:spacing w:before="100" w:after="100"/>
        <w:jc w:val="both"/>
        <w:rPr>
          <w:b/>
          <w:color w:val="000000" w:themeColor="text1"/>
          <w:sz w:val="24"/>
          <w:szCs w:val="24"/>
          <w:u w:val="single"/>
        </w:rPr>
      </w:pPr>
      <w:r w:rsidRPr="00E0407F">
        <w:rPr>
          <w:b/>
          <w:color w:val="000000" w:themeColor="text1"/>
          <w:sz w:val="24"/>
          <w:u w:val="single"/>
        </w:rPr>
        <w:t xml:space="preserve">2.2.3 – </w:t>
      </w:r>
      <w:r w:rsidR="00B5048A" w:rsidRPr="00E0407F">
        <w:rPr>
          <w:b/>
          <w:color w:val="000000" w:themeColor="text1"/>
          <w:sz w:val="24"/>
          <w:u w:val="single"/>
        </w:rPr>
        <w:t>SECRETARIA MUNICICIPAL</w:t>
      </w:r>
      <w:r w:rsidRPr="00E0407F">
        <w:rPr>
          <w:b/>
          <w:color w:val="000000" w:themeColor="text1"/>
          <w:sz w:val="24"/>
          <w:u w:val="single"/>
        </w:rPr>
        <w:t xml:space="preserve"> DE </w:t>
      </w:r>
      <w:r w:rsidRPr="00E0407F">
        <w:rPr>
          <w:b/>
          <w:color w:val="000000" w:themeColor="text1"/>
          <w:sz w:val="24"/>
          <w:szCs w:val="24"/>
          <w:u w:val="single"/>
        </w:rPr>
        <w:t>OBRAS</w:t>
      </w:r>
    </w:p>
    <w:p w:rsidR="00103A44" w:rsidRPr="00E0407F" w:rsidRDefault="00103A44" w:rsidP="00103A44">
      <w:pPr>
        <w:spacing w:before="100" w:after="100"/>
        <w:jc w:val="both"/>
        <w:rPr>
          <w:color w:val="000000" w:themeColor="text1"/>
          <w:sz w:val="24"/>
          <w:szCs w:val="24"/>
        </w:rPr>
      </w:pPr>
      <w:r w:rsidRPr="00E0407F">
        <w:rPr>
          <w:color w:val="000000" w:themeColor="text1"/>
          <w:sz w:val="24"/>
          <w:szCs w:val="24"/>
        </w:rPr>
        <w:t xml:space="preserve">2.2.3.1 – A CONTRATADA entregará os objetos, conforme Ordem de Fornecimento, no SETOR REQUISITANTE, situado na Rua Humberto Neves, s/n- Bairro Bom Destino – Bom Jardim/RJ– Antiga Comave - Tel: (22) 2566-2583, de segunda a sexta-feira, das 7 às 11 h e de 12 </w:t>
      </w:r>
      <w:proofErr w:type="gramStart"/>
      <w:r w:rsidRPr="00E0407F">
        <w:rPr>
          <w:color w:val="000000" w:themeColor="text1"/>
          <w:sz w:val="24"/>
          <w:szCs w:val="24"/>
        </w:rPr>
        <w:t>às</w:t>
      </w:r>
      <w:proofErr w:type="gramEnd"/>
      <w:r w:rsidRPr="00E0407F">
        <w:rPr>
          <w:color w:val="000000" w:themeColor="text1"/>
          <w:sz w:val="24"/>
          <w:szCs w:val="24"/>
        </w:rPr>
        <w:t xml:space="preserve"> 16 horas. </w:t>
      </w:r>
      <w:proofErr w:type="gramStart"/>
      <w:r w:rsidRPr="00E0407F">
        <w:rPr>
          <w:color w:val="000000" w:themeColor="text1"/>
          <w:sz w:val="24"/>
          <w:szCs w:val="24"/>
        </w:rPr>
        <w:t>e</w:t>
      </w:r>
      <w:proofErr w:type="gramEnd"/>
      <w:r w:rsidRPr="00E0407F">
        <w:rPr>
          <w:color w:val="000000" w:themeColor="text1"/>
          <w:sz w:val="24"/>
          <w:szCs w:val="24"/>
        </w:rPr>
        <w:t xml:space="preserve"> será recebido pela fiscalização ou por pessoa do CONTRATANTE autorizada para tal.</w:t>
      </w:r>
    </w:p>
    <w:p w:rsidR="00626E02" w:rsidRPr="00E0407F" w:rsidRDefault="00626E02" w:rsidP="00626E02">
      <w:pPr>
        <w:spacing w:before="120" w:after="120"/>
        <w:jc w:val="both"/>
        <w:rPr>
          <w:b/>
          <w:color w:val="000000" w:themeColor="text1"/>
          <w:sz w:val="24"/>
          <w:szCs w:val="24"/>
        </w:rPr>
      </w:pPr>
      <w:r w:rsidRPr="00E0407F">
        <w:rPr>
          <w:b/>
          <w:color w:val="000000" w:themeColor="text1"/>
          <w:sz w:val="24"/>
          <w:szCs w:val="24"/>
        </w:rPr>
        <w:t>3 – OBRIGAÇÕES DA ADMINISTRAÇÃO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3.1 – A Administração está sujeita às seguintes obrigações: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3.1.1 – Emitir a ordem de início e recebimento do objeto no prazo e condições estabelecidas no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3.1.2 – Verificar minuciosamente, no prazo fixado, a conformidade dos bens recebidos provisoriamente com as especificações constantes do instrumento convocatório e da proposta, para fins de aceitação e recebimento definitivo;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3.1.3 – Comunicar à CONTRATADA, por escrito, sobre imperfeições, falhas ou irregularidades verificadas no objeto fornecido, para que seja substituído, reparado ou corrigido;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3.1.5 – Efetuar o pagamento à CONTRATADA no valor correspondente ao fornecimento do objeto, no prazo e forma estabelecidos no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5B40" w:rsidRPr="00E0407F" w:rsidRDefault="00385B40" w:rsidP="00BB76DD">
      <w:pPr>
        <w:spacing w:before="120" w:after="120"/>
        <w:jc w:val="both"/>
        <w:rPr>
          <w:b/>
          <w:color w:val="000000" w:themeColor="text1"/>
          <w:sz w:val="24"/>
        </w:rPr>
      </w:pPr>
      <w:proofErr w:type="gramStart"/>
      <w:r w:rsidRPr="00E0407F">
        <w:rPr>
          <w:b/>
          <w:color w:val="000000" w:themeColor="text1"/>
          <w:sz w:val="24"/>
        </w:rPr>
        <w:t>4 – FORMA</w:t>
      </w:r>
      <w:proofErr w:type="gramEnd"/>
      <w:r w:rsidRPr="00E0407F">
        <w:rPr>
          <w:b/>
          <w:color w:val="000000" w:themeColor="text1"/>
          <w:sz w:val="24"/>
        </w:rPr>
        <w:t xml:space="preserve"> DE PAGAMENTO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4.1 – O CONTRATANTE terá:</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4.1.1 – O prazo de 05 (cinco) dias corridos, contados da data do recebimento definitivo dos bens, para realizar o pagamento, nos casos de bens recebidos cujo valor não ultrapasse </w:t>
      </w:r>
      <w:proofErr w:type="gramStart"/>
      <w:r w:rsidRPr="00E0407F">
        <w:rPr>
          <w:color w:val="000000" w:themeColor="text1"/>
          <w:sz w:val="24"/>
          <w:szCs w:val="24"/>
        </w:rPr>
        <w:t>R$17.600,00 (dezessete mil e seiscentos reais), na forma do art. 5º, §3º da Lei Federal nº</w:t>
      </w:r>
      <w:proofErr w:type="gramEnd"/>
      <w:r w:rsidRPr="00E0407F">
        <w:rPr>
          <w:color w:val="000000" w:themeColor="text1"/>
          <w:sz w:val="24"/>
          <w:szCs w:val="24"/>
        </w:rPr>
        <w:t xml:space="preserve"> 8666/93, vedando-se o parcelamento de faturamento, solicitações de cobrança, ordens de pagamento que caracterizem inobservância da ordem cronológica estabelecidas no dispositivo citado.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4.1.2 – O prazo de 30 (trinta) dias corridos, contados da data do recebimento definitivo dos bens, para realizar o pagamento, nas demais hipóteses.</w:t>
      </w:r>
    </w:p>
    <w:p w:rsidR="00626E02" w:rsidRPr="00E0407F" w:rsidRDefault="00626E02" w:rsidP="00626E02">
      <w:pPr>
        <w:spacing w:before="120" w:after="120"/>
        <w:jc w:val="both"/>
        <w:rPr>
          <w:b/>
          <w:color w:val="000000" w:themeColor="text1"/>
          <w:sz w:val="24"/>
          <w:szCs w:val="24"/>
          <w:u w:val="single"/>
        </w:rPr>
      </w:pPr>
      <w:r w:rsidRPr="00E0407F">
        <w:rPr>
          <w:color w:val="000000" w:themeColor="text1"/>
          <w:sz w:val="24"/>
          <w:szCs w:val="24"/>
        </w:rPr>
        <w:t xml:space="preserve">4.2 – Os documentos fiscais serão emitidos em nome do </w:t>
      </w:r>
      <w:r w:rsidRPr="00E0407F">
        <w:rPr>
          <w:b/>
          <w:color w:val="000000" w:themeColor="text1"/>
          <w:sz w:val="24"/>
          <w:szCs w:val="24"/>
        </w:rPr>
        <w:t>FUNDO MUNICIPAL DE ASSISTÊNCIA SOCIAL E DIREITOS HUMANOS</w:t>
      </w:r>
      <w:r w:rsidRPr="00E0407F">
        <w:rPr>
          <w:color w:val="000000" w:themeColor="text1"/>
          <w:sz w:val="24"/>
          <w:szCs w:val="24"/>
        </w:rPr>
        <w:t xml:space="preserve"> CNPJ nº 03.802.344/0001-02, situado à Rua Miguel de Carvalho, nº 158, Centro, Bom Jardim/RJ, referente à Secretaria de Assistência Social e Direitos Humanos; </w:t>
      </w:r>
      <w:r w:rsidRPr="00E0407F">
        <w:rPr>
          <w:b/>
          <w:color w:val="000000" w:themeColor="text1"/>
          <w:sz w:val="24"/>
          <w:szCs w:val="24"/>
        </w:rPr>
        <w:t>FUNDO MUNICIPAL DE SAÚDE</w:t>
      </w:r>
      <w:r w:rsidRPr="00E0407F">
        <w:rPr>
          <w:color w:val="000000" w:themeColor="text1"/>
          <w:sz w:val="24"/>
          <w:szCs w:val="24"/>
        </w:rPr>
        <w:t>, CNPJ 11.867.889/0001-25, Praça Governador Roberto Silveira, 44 – Centro, Bom Jardim/RJ, Do</w:t>
      </w:r>
      <w:r w:rsidRPr="00E0407F">
        <w:rPr>
          <w:b/>
          <w:color w:val="000000" w:themeColor="text1"/>
          <w:sz w:val="24"/>
          <w:szCs w:val="24"/>
        </w:rPr>
        <w:t xml:space="preserve"> MUNICÍPIO DE BOM JARDIM – RJ, </w:t>
      </w:r>
      <w:r w:rsidRPr="00E0407F">
        <w:rPr>
          <w:color w:val="000000" w:themeColor="text1"/>
          <w:sz w:val="24"/>
          <w:szCs w:val="24"/>
        </w:rPr>
        <w:t>CNPJ nº 28.561.041/0001-76 situado na Praça Governador Roberto Silveira, nº 44, Centro, Bom Jardim - RJ, CEP 28660-000</w:t>
      </w:r>
      <w:r w:rsidRPr="00E0407F">
        <w:rPr>
          <w:b/>
          <w:color w:val="000000" w:themeColor="text1"/>
          <w:sz w:val="24"/>
          <w:szCs w:val="24"/>
        </w:rPr>
        <w:t xml:space="preserve">, </w:t>
      </w:r>
      <w:r w:rsidRPr="00E0407F">
        <w:rPr>
          <w:color w:val="000000" w:themeColor="text1"/>
          <w:sz w:val="24"/>
          <w:szCs w:val="24"/>
        </w:rPr>
        <w:t xml:space="preserve">referente </w:t>
      </w:r>
      <w:proofErr w:type="gramStart"/>
      <w:r w:rsidRPr="00E0407F">
        <w:rPr>
          <w:color w:val="000000" w:themeColor="text1"/>
          <w:sz w:val="24"/>
          <w:szCs w:val="24"/>
        </w:rPr>
        <w:t>a</w:t>
      </w:r>
      <w:proofErr w:type="gramEnd"/>
      <w:r w:rsidRPr="00E0407F">
        <w:rPr>
          <w:color w:val="000000" w:themeColor="text1"/>
          <w:sz w:val="24"/>
          <w:szCs w:val="24"/>
        </w:rPr>
        <w:t xml:space="preserve"> cota parte da SECRETARIA DE EDUCAÇÃO, e da SECRETARIA DE OBRAS E INFRAESTRUTURA, </w:t>
      </w:r>
      <w:r w:rsidRPr="00E0407F">
        <w:rPr>
          <w:b/>
          <w:color w:val="000000" w:themeColor="text1"/>
          <w:sz w:val="24"/>
          <w:szCs w:val="24"/>
          <w:u w:val="single"/>
        </w:rPr>
        <w:t>porém em notas fiscais separadas por Secretaria, e que deverá conter no corpo da nota o número do empenho e do Processo Administrativo referente à Secretaria correspondente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4.3 – Junto aos documentos fiscais, a CONTRATADA deverá apresentar os documentos de habilitação e regularidade fiscal e trabalhista com validade atualizada exigidas no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4.4 – Após a juntada da prova de recebimento definitivo, a Administração incluirá o crédito da CONTRATADA na respectiva fila de pagamento, a fim de garantir o pagamento em obediência à estrita ordem cronológica das datas de exigibilidade dos créditos.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 – A ordem de pagamento poderá ser alterada por despacho fundamentado da autoridade superior, nas hipóteses de: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4.5.1 – Haver suspensão do pagamento do crédito;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4.5.2 – Grave perturbação da ordem, situação de emergência ou calamidade pública;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4.5.3 – </w:t>
      </w:r>
      <w:proofErr w:type="gramStart"/>
      <w:r w:rsidRPr="00E0407F">
        <w:rPr>
          <w:color w:val="000000" w:themeColor="text1"/>
          <w:sz w:val="24"/>
          <w:szCs w:val="24"/>
        </w:rPr>
        <w:t>Haver seguros</w:t>
      </w:r>
      <w:proofErr w:type="gramEnd"/>
      <w:r w:rsidRPr="00E0407F">
        <w:rPr>
          <w:color w:val="000000" w:themeColor="text1"/>
          <w:sz w:val="24"/>
          <w:szCs w:val="24"/>
        </w:rPr>
        <w:t xml:space="preserve"> veiculares e imobiliários;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4.5.4 – Evitar fundada ameaça de interrupção dos serviços essenciais da Administração ou para restaurá-los;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4.5.5 – Cumprimento de ordem judicial ou decisão de Tribunal de Contas;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4.5.6 – Pagamento de direitos oriundos de contratos em caso de falência, recuperação judicial ou dissolução da empresa contratada;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4.5.7 – Ocorrência de casos fortuitos ou força maior;</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4.5.8 – Créditos decorrentes de empréstimos e financiamentos bancários;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4.5.9 – Outros motivos de relevante interesse público, devidamente comprovados e motivados.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4.6 – O pagamento será suspenso, por meio de decisão motivada dos servidores competentes, em caso de constada irregularidade na documentação da CONTRATADA ou irregularidade durante o processo de liquidação.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4.7 – O pagamento será feito em depósito em conta corrente informada pela CONTRATADA, em parcelas correspondentes a cada ordem de fornecimento, na forma da legislação vigente.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4.7.1 – Os itens relativos ao fornecimento deverão corresponder, em sua totalidade, aos itens constantes na ordem de fornecimento e na nota de empenho emitida pela Administração, sem qualquer divergência entre estes.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4.7.2 – É vedada a antecipação do pagamento sem a correspondente contraprestação do fornecimento em sua totalidade.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4.8 – Os pagamentos eventualmente realizados com atraso, desde que não decorram de ato ou fato atribuível à CONTRATADA, sofrerão a incidência de atualização financeira pelo IPC-A e juros moratórios de 0,5% ao mês.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4.11 – É </w:t>
      </w:r>
      <w:proofErr w:type="gramStart"/>
      <w:r w:rsidRPr="00E0407F">
        <w:rPr>
          <w:color w:val="000000" w:themeColor="text1"/>
          <w:sz w:val="24"/>
          <w:szCs w:val="24"/>
        </w:rPr>
        <w:t>vedado</w:t>
      </w:r>
      <w:proofErr w:type="gramEnd"/>
      <w:r w:rsidRPr="00E0407F">
        <w:rPr>
          <w:color w:val="000000" w:themeColor="text1"/>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83134A" w:rsidRPr="00E0407F" w:rsidRDefault="00285AD5" w:rsidP="00BB76DD">
      <w:pPr>
        <w:spacing w:before="120" w:after="120"/>
        <w:jc w:val="both"/>
        <w:rPr>
          <w:b/>
          <w:color w:val="000000" w:themeColor="text1"/>
          <w:sz w:val="24"/>
          <w:szCs w:val="24"/>
        </w:rPr>
      </w:pPr>
      <w:proofErr w:type="gramStart"/>
      <w:r w:rsidRPr="00E0407F">
        <w:rPr>
          <w:b/>
          <w:color w:val="000000" w:themeColor="text1"/>
          <w:sz w:val="24"/>
          <w:szCs w:val="24"/>
        </w:rPr>
        <w:t>5</w:t>
      </w:r>
      <w:r w:rsidR="0083134A" w:rsidRPr="00E0407F">
        <w:rPr>
          <w:b/>
          <w:color w:val="000000" w:themeColor="text1"/>
          <w:sz w:val="24"/>
          <w:szCs w:val="24"/>
        </w:rPr>
        <w:t>- RECURSO</w:t>
      </w:r>
      <w:proofErr w:type="gramEnd"/>
      <w:r w:rsidR="0083134A" w:rsidRPr="00E0407F">
        <w:rPr>
          <w:b/>
          <w:color w:val="000000" w:themeColor="text1"/>
          <w:sz w:val="24"/>
          <w:szCs w:val="24"/>
        </w:rPr>
        <w:t xml:space="preserve"> FINANCEIRO (ART. 55, V)</w:t>
      </w:r>
    </w:p>
    <w:p w:rsidR="006B7509" w:rsidRPr="00E0407F" w:rsidRDefault="006B7509" w:rsidP="00BB76DD">
      <w:pPr>
        <w:pStyle w:val="Cabealho"/>
        <w:tabs>
          <w:tab w:val="clear" w:pos="4419"/>
          <w:tab w:val="clear" w:pos="8838"/>
        </w:tabs>
        <w:spacing w:before="120" w:after="120"/>
        <w:jc w:val="both"/>
        <w:rPr>
          <w:color w:val="000000" w:themeColor="text1"/>
          <w:sz w:val="24"/>
          <w:szCs w:val="24"/>
          <w:lang w:val="pt-BR"/>
        </w:rPr>
      </w:pPr>
      <w:r w:rsidRPr="00E0407F">
        <w:rPr>
          <w:color w:val="000000" w:themeColor="text1"/>
          <w:sz w:val="24"/>
          <w:szCs w:val="24"/>
        </w:rPr>
        <w:t>5.1 – Os créditos pelos quais as despesas relativas à presente licitação correrão por conta das seguintes dotações orçamentária.</w:t>
      </w:r>
    </w:p>
    <w:p w:rsidR="00626E02" w:rsidRPr="00E0407F" w:rsidRDefault="00626E02" w:rsidP="00626E02">
      <w:pPr>
        <w:pStyle w:val="Cabealho"/>
        <w:tabs>
          <w:tab w:val="clear" w:pos="4419"/>
          <w:tab w:val="clear" w:pos="8838"/>
        </w:tabs>
        <w:spacing w:before="120" w:after="120"/>
        <w:rPr>
          <w:b/>
          <w:color w:val="000000" w:themeColor="text1"/>
          <w:sz w:val="24"/>
          <w:szCs w:val="24"/>
          <w:u w:val="single"/>
          <w:lang w:val="pt-BR"/>
        </w:rPr>
      </w:pPr>
      <w:r w:rsidRPr="00E0407F">
        <w:rPr>
          <w:b/>
          <w:color w:val="000000" w:themeColor="text1"/>
          <w:sz w:val="24"/>
          <w:szCs w:val="24"/>
          <w:u w:val="single"/>
        </w:rPr>
        <w:t xml:space="preserve">SECRETARIA MUNICIPAL DE </w:t>
      </w:r>
      <w:r w:rsidRPr="00E0407F">
        <w:rPr>
          <w:b/>
          <w:color w:val="000000" w:themeColor="text1"/>
          <w:sz w:val="24"/>
          <w:szCs w:val="24"/>
          <w:u w:val="single"/>
          <w:lang w:val="pt-BR"/>
        </w:rPr>
        <w:t>EDUCAÇÃO</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B16F23" w:rsidRPr="00E0407F" w:rsidTr="00626E02">
        <w:tc>
          <w:tcPr>
            <w:tcW w:w="1602" w:type="dxa"/>
          </w:tcPr>
          <w:p w:rsidR="00626E02" w:rsidRPr="00E0407F" w:rsidRDefault="00626E02" w:rsidP="00626E02">
            <w:pPr>
              <w:pStyle w:val="Padro"/>
              <w:jc w:val="center"/>
              <w:rPr>
                <w:b/>
                <w:color w:val="000000" w:themeColor="text1"/>
                <w:szCs w:val="24"/>
              </w:rPr>
            </w:pPr>
            <w:r w:rsidRPr="00E0407F">
              <w:rPr>
                <w:b/>
                <w:color w:val="000000" w:themeColor="text1"/>
                <w:szCs w:val="24"/>
              </w:rPr>
              <w:t>CONTA</w:t>
            </w:r>
          </w:p>
        </w:tc>
        <w:tc>
          <w:tcPr>
            <w:tcW w:w="3218" w:type="dxa"/>
            <w:shd w:val="clear" w:color="auto" w:fill="auto"/>
          </w:tcPr>
          <w:p w:rsidR="00626E02" w:rsidRPr="00E0407F" w:rsidRDefault="00626E02" w:rsidP="00626E02">
            <w:pPr>
              <w:pStyle w:val="Padro"/>
              <w:jc w:val="center"/>
              <w:rPr>
                <w:b/>
                <w:color w:val="000000" w:themeColor="text1"/>
                <w:szCs w:val="24"/>
              </w:rPr>
            </w:pPr>
            <w:r w:rsidRPr="00E0407F">
              <w:rPr>
                <w:b/>
                <w:color w:val="000000" w:themeColor="text1"/>
                <w:szCs w:val="24"/>
              </w:rPr>
              <w:t>PROG. DE TRABALHO</w:t>
            </w:r>
          </w:p>
        </w:tc>
        <w:tc>
          <w:tcPr>
            <w:tcW w:w="2028" w:type="dxa"/>
            <w:shd w:val="clear" w:color="auto" w:fill="auto"/>
          </w:tcPr>
          <w:p w:rsidR="00626E02" w:rsidRPr="00E0407F" w:rsidRDefault="00626E02" w:rsidP="00626E02">
            <w:pPr>
              <w:pStyle w:val="Padro"/>
              <w:jc w:val="center"/>
              <w:rPr>
                <w:b/>
                <w:color w:val="000000" w:themeColor="text1"/>
                <w:szCs w:val="24"/>
              </w:rPr>
            </w:pPr>
            <w:r w:rsidRPr="00E0407F">
              <w:rPr>
                <w:b/>
                <w:color w:val="000000" w:themeColor="text1"/>
                <w:szCs w:val="24"/>
              </w:rPr>
              <w:t>NAT. DESPESA</w:t>
            </w:r>
          </w:p>
        </w:tc>
        <w:tc>
          <w:tcPr>
            <w:tcW w:w="2028" w:type="dxa"/>
          </w:tcPr>
          <w:p w:rsidR="00626E02" w:rsidRPr="00E0407F" w:rsidRDefault="00626E02" w:rsidP="00626E02">
            <w:pPr>
              <w:pStyle w:val="Padro"/>
              <w:jc w:val="center"/>
              <w:rPr>
                <w:b/>
                <w:color w:val="000000" w:themeColor="text1"/>
                <w:szCs w:val="24"/>
              </w:rPr>
            </w:pPr>
            <w:r w:rsidRPr="00E0407F">
              <w:rPr>
                <w:b/>
                <w:color w:val="000000" w:themeColor="text1"/>
                <w:szCs w:val="24"/>
              </w:rPr>
              <w:t>FONTE</w:t>
            </w:r>
          </w:p>
        </w:tc>
      </w:tr>
      <w:tr w:rsidR="00B16F23" w:rsidRPr="00E0407F" w:rsidTr="00626E02">
        <w:trPr>
          <w:trHeight w:val="189"/>
        </w:trPr>
        <w:tc>
          <w:tcPr>
            <w:tcW w:w="1602" w:type="dxa"/>
          </w:tcPr>
          <w:p w:rsidR="00626E02" w:rsidRPr="00E0407F" w:rsidRDefault="00626E02" w:rsidP="00626E02">
            <w:pPr>
              <w:jc w:val="center"/>
              <w:rPr>
                <w:color w:val="000000" w:themeColor="text1"/>
                <w:sz w:val="24"/>
                <w:szCs w:val="24"/>
              </w:rPr>
            </w:pPr>
            <w:r w:rsidRPr="00E0407F">
              <w:rPr>
                <w:color w:val="000000" w:themeColor="text1"/>
                <w:sz w:val="24"/>
                <w:szCs w:val="24"/>
              </w:rPr>
              <w:t>372</w:t>
            </w:r>
          </w:p>
        </w:tc>
        <w:tc>
          <w:tcPr>
            <w:tcW w:w="3218" w:type="dxa"/>
            <w:shd w:val="clear" w:color="auto" w:fill="auto"/>
            <w:vAlign w:val="center"/>
          </w:tcPr>
          <w:p w:rsidR="00626E02" w:rsidRPr="00E0407F" w:rsidRDefault="00626E02" w:rsidP="00626E02">
            <w:pPr>
              <w:jc w:val="center"/>
              <w:rPr>
                <w:color w:val="000000" w:themeColor="text1"/>
              </w:rPr>
            </w:pPr>
            <w:r w:rsidRPr="00E0407F">
              <w:rPr>
                <w:color w:val="000000" w:themeColor="text1"/>
                <w:sz w:val="24"/>
                <w:szCs w:val="24"/>
              </w:rPr>
              <w:t>0700.1236100532.061</w:t>
            </w:r>
          </w:p>
        </w:tc>
        <w:tc>
          <w:tcPr>
            <w:tcW w:w="2028" w:type="dxa"/>
            <w:shd w:val="clear" w:color="auto" w:fill="auto"/>
            <w:vAlign w:val="center"/>
          </w:tcPr>
          <w:p w:rsidR="00626E02" w:rsidRPr="00E0407F" w:rsidRDefault="00626E02" w:rsidP="00626E02">
            <w:pPr>
              <w:jc w:val="center"/>
              <w:rPr>
                <w:color w:val="000000" w:themeColor="text1"/>
                <w:sz w:val="24"/>
                <w:szCs w:val="24"/>
              </w:rPr>
            </w:pPr>
            <w:r w:rsidRPr="00E0407F">
              <w:rPr>
                <w:color w:val="000000" w:themeColor="text1"/>
                <w:sz w:val="24"/>
                <w:szCs w:val="24"/>
              </w:rPr>
              <w:t>3390.30.00</w:t>
            </w:r>
          </w:p>
        </w:tc>
        <w:tc>
          <w:tcPr>
            <w:tcW w:w="2028" w:type="dxa"/>
          </w:tcPr>
          <w:p w:rsidR="00626E02" w:rsidRPr="00E0407F" w:rsidRDefault="00626E02" w:rsidP="00626E02">
            <w:pPr>
              <w:jc w:val="center"/>
              <w:rPr>
                <w:color w:val="000000" w:themeColor="text1"/>
                <w:sz w:val="24"/>
                <w:szCs w:val="24"/>
              </w:rPr>
            </w:pPr>
            <w:r w:rsidRPr="00E0407F">
              <w:rPr>
                <w:color w:val="000000" w:themeColor="text1"/>
                <w:sz w:val="24"/>
                <w:szCs w:val="24"/>
              </w:rPr>
              <w:t>00</w:t>
            </w:r>
          </w:p>
        </w:tc>
      </w:tr>
      <w:tr w:rsidR="00B16F23" w:rsidRPr="00E0407F" w:rsidTr="00626E02">
        <w:trPr>
          <w:trHeight w:val="189"/>
        </w:trPr>
        <w:tc>
          <w:tcPr>
            <w:tcW w:w="1602" w:type="dxa"/>
          </w:tcPr>
          <w:p w:rsidR="00626E02" w:rsidRPr="00E0407F" w:rsidRDefault="00626E02" w:rsidP="00626E02">
            <w:pPr>
              <w:jc w:val="center"/>
              <w:rPr>
                <w:color w:val="000000" w:themeColor="text1"/>
                <w:sz w:val="24"/>
                <w:szCs w:val="24"/>
              </w:rPr>
            </w:pPr>
            <w:r w:rsidRPr="00E0407F">
              <w:rPr>
                <w:color w:val="000000" w:themeColor="text1"/>
                <w:sz w:val="24"/>
                <w:szCs w:val="24"/>
              </w:rPr>
              <w:t>373</w:t>
            </w:r>
          </w:p>
        </w:tc>
        <w:tc>
          <w:tcPr>
            <w:tcW w:w="3218" w:type="dxa"/>
            <w:shd w:val="clear" w:color="auto" w:fill="auto"/>
            <w:vAlign w:val="center"/>
          </w:tcPr>
          <w:p w:rsidR="00626E02" w:rsidRPr="00E0407F" w:rsidRDefault="00626E02" w:rsidP="00626E02">
            <w:pPr>
              <w:jc w:val="center"/>
              <w:rPr>
                <w:color w:val="000000" w:themeColor="text1"/>
              </w:rPr>
            </w:pPr>
            <w:r w:rsidRPr="00E0407F">
              <w:rPr>
                <w:color w:val="000000" w:themeColor="text1"/>
                <w:sz w:val="24"/>
                <w:szCs w:val="24"/>
              </w:rPr>
              <w:t>0700.1236100532.061</w:t>
            </w:r>
          </w:p>
        </w:tc>
        <w:tc>
          <w:tcPr>
            <w:tcW w:w="2028" w:type="dxa"/>
            <w:shd w:val="clear" w:color="auto" w:fill="auto"/>
            <w:vAlign w:val="center"/>
          </w:tcPr>
          <w:p w:rsidR="00626E02" w:rsidRPr="00E0407F" w:rsidRDefault="00626E02" w:rsidP="00626E02">
            <w:pPr>
              <w:jc w:val="center"/>
              <w:rPr>
                <w:color w:val="000000" w:themeColor="text1"/>
                <w:sz w:val="24"/>
                <w:szCs w:val="24"/>
              </w:rPr>
            </w:pPr>
            <w:r w:rsidRPr="00E0407F">
              <w:rPr>
                <w:color w:val="000000" w:themeColor="text1"/>
                <w:sz w:val="24"/>
                <w:szCs w:val="24"/>
              </w:rPr>
              <w:t>3390.30.00</w:t>
            </w:r>
          </w:p>
        </w:tc>
        <w:tc>
          <w:tcPr>
            <w:tcW w:w="2028" w:type="dxa"/>
          </w:tcPr>
          <w:p w:rsidR="00626E02" w:rsidRPr="00E0407F" w:rsidRDefault="00626E02" w:rsidP="00626E02">
            <w:pPr>
              <w:jc w:val="center"/>
              <w:rPr>
                <w:color w:val="000000" w:themeColor="text1"/>
                <w:sz w:val="24"/>
                <w:szCs w:val="24"/>
              </w:rPr>
            </w:pPr>
            <w:r w:rsidRPr="00E0407F">
              <w:rPr>
                <w:color w:val="000000" w:themeColor="text1"/>
                <w:sz w:val="24"/>
                <w:szCs w:val="24"/>
              </w:rPr>
              <w:t>PNAE</w:t>
            </w:r>
          </w:p>
        </w:tc>
      </w:tr>
    </w:tbl>
    <w:p w:rsidR="00626E02" w:rsidRPr="00E0407F" w:rsidRDefault="00626E02" w:rsidP="00626E02">
      <w:pPr>
        <w:pStyle w:val="Cabealho"/>
        <w:tabs>
          <w:tab w:val="clear" w:pos="4419"/>
          <w:tab w:val="clear" w:pos="8838"/>
        </w:tabs>
        <w:spacing w:before="120" w:after="120"/>
        <w:rPr>
          <w:b/>
          <w:color w:val="000000" w:themeColor="text1"/>
          <w:sz w:val="24"/>
          <w:szCs w:val="24"/>
          <w:u w:val="single"/>
          <w:lang w:val="pt-BR"/>
        </w:rPr>
      </w:pPr>
      <w:r w:rsidRPr="00E0407F">
        <w:rPr>
          <w:b/>
          <w:color w:val="000000" w:themeColor="text1"/>
          <w:sz w:val="24"/>
          <w:szCs w:val="24"/>
          <w:u w:val="single"/>
        </w:rPr>
        <w:t xml:space="preserve">SECRETARIA MUNICIPAL DE </w:t>
      </w:r>
      <w:r w:rsidRPr="00E0407F">
        <w:rPr>
          <w:b/>
          <w:color w:val="000000" w:themeColor="text1"/>
          <w:sz w:val="24"/>
          <w:szCs w:val="24"/>
          <w:u w:val="single"/>
          <w:lang w:val="pt-BR"/>
        </w:rPr>
        <w:t>ASSISTÊNCIA SOCIAL E DIREITOS HUMANOS</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B16F23" w:rsidRPr="00E0407F" w:rsidTr="00626E02">
        <w:tc>
          <w:tcPr>
            <w:tcW w:w="1602" w:type="dxa"/>
          </w:tcPr>
          <w:p w:rsidR="00626E02" w:rsidRPr="00E0407F" w:rsidRDefault="00626E02" w:rsidP="00626E02">
            <w:pPr>
              <w:pStyle w:val="Padro"/>
              <w:jc w:val="center"/>
              <w:rPr>
                <w:b/>
                <w:color w:val="000000" w:themeColor="text1"/>
                <w:szCs w:val="24"/>
              </w:rPr>
            </w:pPr>
            <w:r w:rsidRPr="00E0407F">
              <w:rPr>
                <w:b/>
                <w:color w:val="000000" w:themeColor="text1"/>
                <w:szCs w:val="24"/>
              </w:rPr>
              <w:t>CONTA</w:t>
            </w:r>
          </w:p>
        </w:tc>
        <w:tc>
          <w:tcPr>
            <w:tcW w:w="3218" w:type="dxa"/>
            <w:shd w:val="clear" w:color="auto" w:fill="auto"/>
          </w:tcPr>
          <w:p w:rsidR="00626E02" w:rsidRPr="00E0407F" w:rsidRDefault="00626E02" w:rsidP="00626E02">
            <w:pPr>
              <w:pStyle w:val="Padro"/>
              <w:jc w:val="center"/>
              <w:rPr>
                <w:b/>
                <w:color w:val="000000" w:themeColor="text1"/>
                <w:szCs w:val="24"/>
              </w:rPr>
            </w:pPr>
            <w:r w:rsidRPr="00E0407F">
              <w:rPr>
                <w:b/>
                <w:color w:val="000000" w:themeColor="text1"/>
                <w:szCs w:val="24"/>
              </w:rPr>
              <w:t>PROG. DE TRABALHO</w:t>
            </w:r>
          </w:p>
        </w:tc>
        <w:tc>
          <w:tcPr>
            <w:tcW w:w="2028" w:type="dxa"/>
            <w:shd w:val="clear" w:color="auto" w:fill="auto"/>
          </w:tcPr>
          <w:p w:rsidR="00626E02" w:rsidRPr="00E0407F" w:rsidRDefault="00626E02" w:rsidP="00626E02">
            <w:pPr>
              <w:pStyle w:val="Padro"/>
              <w:jc w:val="center"/>
              <w:rPr>
                <w:b/>
                <w:color w:val="000000" w:themeColor="text1"/>
                <w:szCs w:val="24"/>
              </w:rPr>
            </w:pPr>
            <w:r w:rsidRPr="00E0407F">
              <w:rPr>
                <w:b/>
                <w:color w:val="000000" w:themeColor="text1"/>
                <w:szCs w:val="24"/>
              </w:rPr>
              <w:t>NAT. DESPESA</w:t>
            </w:r>
          </w:p>
        </w:tc>
        <w:tc>
          <w:tcPr>
            <w:tcW w:w="2028" w:type="dxa"/>
          </w:tcPr>
          <w:p w:rsidR="00626E02" w:rsidRPr="00E0407F" w:rsidRDefault="00626E02" w:rsidP="00626E02">
            <w:pPr>
              <w:pStyle w:val="Padro"/>
              <w:jc w:val="center"/>
              <w:rPr>
                <w:b/>
                <w:color w:val="000000" w:themeColor="text1"/>
                <w:szCs w:val="24"/>
              </w:rPr>
            </w:pPr>
            <w:r w:rsidRPr="00E0407F">
              <w:rPr>
                <w:b/>
                <w:color w:val="000000" w:themeColor="text1"/>
                <w:szCs w:val="24"/>
              </w:rPr>
              <w:t>FONTE</w:t>
            </w:r>
          </w:p>
        </w:tc>
      </w:tr>
      <w:tr w:rsidR="00B16F23" w:rsidRPr="00E0407F" w:rsidTr="00626E02">
        <w:trPr>
          <w:trHeight w:val="189"/>
        </w:trPr>
        <w:tc>
          <w:tcPr>
            <w:tcW w:w="1602" w:type="dxa"/>
          </w:tcPr>
          <w:p w:rsidR="00626E02" w:rsidRPr="00E0407F" w:rsidRDefault="00626E02" w:rsidP="00626E02">
            <w:pPr>
              <w:jc w:val="center"/>
              <w:rPr>
                <w:color w:val="000000" w:themeColor="text1"/>
                <w:sz w:val="24"/>
                <w:szCs w:val="24"/>
              </w:rPr>
            </w:pPr>
            <w:r w:rsidRPr="00E0407F">
              <w:rPr>
                <w:color w:val="000000" w:themeColor="text1"/>
                <w:sz w:val="24"/>
                <w:szCs w:val="24"/>
              </w:rPr>
              <w:t>059</w:t>
            </w:r>
          </w:p>
        </w:tc>
        <w:tc>
          <w:tcPr>
            <w:tcW w:w="3218" w:type="dxa"/>
            <w:shd w:val="clear" w:color="auto" w:fill="auto"/>
            <w:vAlign w:val="center"/>
          </w:tcPr>
          <w:p w:rsidR="00626E02" w:rsidRPr="00E0407F" w:rsidRDefault="00626E02" w:rsidP="00626E02">
            <w:pPr>
              <w:jc w:val="center"/>
              <w:rPr>
                <w:color w:val="000000" w:themeColor="text1"/>
              </w:rPr>
            </w:pPr>
            <w:r w:rsidRPr="00E0407F">
              <w:rPr>
                <w:color w:val="000000" w:themeColor="text1"/>
                <w:sz w:val="24"/>
                <w:szCs w:val="24"/>
              </w:rPr>
              <w:t>0900.0824400732.091</w:t>
            </w:r>
          </w:p>
        </w:tc>
        <w:tc>
          <w:tcPr>
            <w:tcW w:w="2028" w:type="dxa"/>
            <w:shd w:val="clear" w:color="auto" w:fill="auto"/>
            <w:vAlign w:val="center"/>
          </w:tcPr>
          <w:p w:rsidR="00626E02" w:rsidRPr="00E0407F" w:rsidRDefault="00626E02" w:rsidP="00626E02">
            <w:pPr>
              <w:jc w:val="center"/>
              <w:rPr>
                <w:color w:val="000000" w:themeColor="text1"/>
                <w:sz w:val="24"/>
                <w:szCs w:val="24"/>
              </w:rPr>
            </w:pPr>
            <w:r w:rsidRPr="00E0407F">
              <w:rPr>
                <w:color w:val="000000" w:themeColor="text1"/>
                <w:sz w:val="24"/>
                <w:szCs w:val="24"/>
              </w:rPr>
              <w:t>3390.30.00</w:t>
            </w:r>
          </w:p>
        </w:tc>
        <w:tc>
          <w:tcPr>
            <w:tcW w:w="2028" w:type="dxa"/>
          </w:tcPr>
          <w:p w:rsidR="00626E02" w:rsidRPr="00E0407F" w:rsidRDefault="00626E02" w:rsidP="00626E02">
            <w:pPr>
              <w:jc w:val="center"/>
              <w:rPr>
                <w:color w:val="000000" w:themeColor="text1"/>
                <w:sz w:val="24"/>
                <w:szCs w:val="24"/>
              </w:rPr>
            </w:pPr>
            <w:r w:rsidRPr="00E0407F">
              <w:rPr>
                <w:color w:val="000000" w:themeColor="text1"/>
                <w:sz w:val="24"/>
                <w:szCs w:val="24"/>
              </w:rPr>
              <w:t>11</w:t>
            </w:r>
          </w:p>
        </w:tc>
      </w:tr>
    </w:tbl>
    <w:p w:rsidR="00626E02" w:rsidRPr="00E0407F" w:rsidRDefault="00626E02" w:rsidP="00626E02">
      <w:pPr>
        <w:pStyle w:val="Cabealho"/>
        <w:tabs>
          <w:tab w:val="clear" w:pos="4419"/>
          <w:tab w:val="clear" w:pos="8838"/>
        </w:tabs>
        <w:spacing w:before="120" w:after="120"/>
        <w:rPr>
          <w:b/>
          <w:color w:val="000000" w:themeColor="text1"/>
          <w:sz w:val="24"/>
          <w:szCs w:val="24"/>
          <w:u w:val="single"/>
          <w:lang w:val="pt-BR"/>
        </w:rPr>
      </w:pPr>
      <w:r w:rsidRPr="00E0407F">
        <w:rPr>
          <w:b/>
          <w:color w:val="000000" w:themeColor="text1"/>
          <w:sz w:val="24"/>
          <w:szCs w:val="24"/>
          <w:u w:val="single"/>
        </w:rPr>
        <w:t>SECRETARIA MUNICIPAL DE SAÚDE</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B16F23" w:rsidRPr="00E0407F" w:rsidTr="00626E02">
        <w:tc>
          <w:tcPr>
            <w:tcW w:w="1602" w:type="dxa"/>
          </w:tcPr>
          <w:p w:rsidR="00626E02" w:rsidRPr="00E0407F" w:rsidRDefault="00626E02" w:rsidP="00626E02">
            <w:pPr>
              <w:pStyle w:val="Padro"/>
              <w:jc w:val="center"/>
              <w:rPr>
                <w:b/>
                <w:color w:val="000000" w:themeColor="text1"/>
                <w:szCs w:val="24"/>
              </w:rPr>
            </w:pPr>
            <w:r w:rsidRPr="00E0407F">
              <w:rPr>
                <w:b/>
                <w:color w:val="000000" w:themeColor="text1"/>
                <w:szCs w:val="24"/>
              </w:rPr>
              <w:t>CONTA</w:t>
            </w:r>
          </w:p>
        </w:tc>
        <w:tc>
          <w:tcPr>
            <w:tcW w:w="3218" w:type="dxa"/>
            <w:shd w:val="clear" w:color="auto" w:fill="auto"/>
          </w:tcPr>
          <w:p w:rsidR="00626E02" w:rsidRPr="00E0407F" w:rsidRDefault="00626E02" w:rsidP="00626E02">
            <w:pPr>
              <w:pStyle w:val="Padro"/>
              <w:jc w:val="center"/>
              <w:rPr>
                <w:b/>
                <w:color w:val="000000" w:themeColor="text1"/>
                <w:szCs w:val="24"/>
              </w:rPr>
            </w:pPr>
            <w:r w:rsidRPr="00E0407F">
              <w:rPr>
                <w:b/>
                <w:color w:val="000000" w:themeColor="text1"/>
                <w:szCs w:val="24"/>
              </w:rPr>
              <w:t>PROG. DE TRABALHO</w:t>
            </w:r>
          </w:p>
        </w:tc>
        <w:tc>
          <w:tcPr>
            <w:tcW w:w="2028" w:type="dxa"/>
            <w:shd w:val="clear" w:color="auto" w:fill="auto"/>
          </w:tcPr>
          <w:p w:rsidR="00626E02" w:rsidRPr="00E0407F" w:rsidRDefault="00626E02" w:rsidP="00626E02">
            <w:pPr>
              <w:pStyle w:val="Padro"/>
              <w:jc w:val="center"/>
              <w:rPr>
                <w:b/>
                <w:color w:val="000000" w:themeColor="text1"/>
                <w:szCs w:val="24"/>
              </w:rPr>
            </w:pPr>
            <w:r w:rsidRPr="00E0407F">
              <w:rPr>
                <w:b/>
                <w:color w:val="000000" w:themeColor="text1"/>
                <w:szCs w:val="24"/>
              </w:rPr>
              <w:t>NAT. DESPESA</w:t>
            </w:r>
          </w:p>
        </w:tc>
        <w:tc>
          <w:tcPr>
            <w:tcW w:w="2028" w:type="dxa"/>
          </w:tcPr>
          <w:p w:rsidR="00626E02" w:rsidRPr="00E0407F" w:rsidRDefault="00626E02" w:rsidP="00626E02">
            <w:pPr>
              <w:pStyle w:val="Padro"/>
              <w:jc w:val="center"/>
              <w:rPr>
                <w:b/>
                <w:color w:val="000000" w:themeColor="text1"/>
                <w:szCs w:val="24"/>
              </w:rPr>
            </w:pPr>
            <w:r w:rsidRPr="00E0407F">
              <w:rPr>
                <w:b/>
                <w:color w:val="000000" w:themeColor="text1"/>
                <w:szCs w:val="24"/>
              </w:rPr>
              <w:t>FONTE</w:t>
            </w:r>
          </w:p>
        </w:tc>
      </w:tr>
      <w:tr w:rsidR="00B16F23" w:rsidRPr="00E0407F" w:rsidTr="00626E02">
        <w:trPr>
          <w:trHeight w:val="189"/>
        </w:trPr>
        <w:tc>
          <w:tcPr>
            <w:tcW w:w="1602" w:type="dxa"/>
          </w:tcPr>
          <w:p w:rsidR="00626E02" w:rsidRPr="00E0407F" w:rsidRDefault="00626E02" w:rsidP="00626E02">
            <w:pPr>
              <w:jc w:val="center"/>
              <w:rPr>
                <w:color w:val="000000" w:themeColor="text1"/>
                <w:sz w:val="24"/>
                <w:szCs w:val="24"/>
              </w:rPr>
            </w:pPr>
            <w:r w:rsidRPr="00E0407F">
              <w:rPr>
                <w:color w:val="000000" w:themeColor="text1"/>
                <w:sz w:val="24"/>
                <w:szCs w:val="24"/>
              </w:rPr>
              <w:t>162</w:t>
            </w:r>
          </w:p>
        </w:tc>
        <w:tc>
          <w:tcPr>
            <w:tcW w:w="3218" w:type="dxa"/>
            <w:shd w:val="clear" w:color="auto" w:fill="auto"/>
            <w:vAlign w:val="center"/>
          </w:tcPr>
          <w:p w:rsidR="00626E02" w:rsidRPr="00E0407F" w:rsidRDefault="00626E02" w:rsidP="00626E02">
            <w:pPr>
              <w:jc w:val="center"/>
              <w:rPr>
                <w:color w:val="000000" w:themeColor="text1"/>
              </w:rPr>
            </w:pPr>
            <w:r w:rsidRPr="00E0407F">
              <w:rPr>
                <w:color w:val="000000" w:themeColor="text1"/>
                <w:sz w:val="24"/>
                <w:szCs w:val="24"/>
              </w:rPr>
              <w:t>0800.1030201242.195</w:t>
            </w:r>
          </w:p>
        </w:tc>
        <w:tc>
          <w:tcPr>
            <w:tcW w:w="2028" w:type="dxa"/>
            <w:shd w:val="clear" w:color="auto" w:fill="auto"/>
            <w:vAlign w:val="center"/>
          </w:tcPr>
          <w:p w:rsidR="00626E02" w:rsidRPr="00E0407F" w:rsidRDefault="00626E02" w:rsidP="00626E02">
            <w:pPr>
              <w:jc w:val="center"/>
              <w:rPr>
                <w:color w:val="000000" w:themeColor="text1"/>
                <w:sz w:val="24"/>
                <w:szCs w:val="24"/>
              </w:rPr>
            </w:pPr>
            <w:r w:rsidRPr="00E0407F">
              <w:rPr>
                <w:color w:val="000000" w:themeColor="text1"/>
                <w:sz w:val="24"/>
                <w:szCs w:val="24"/>
              </w:rPr>
              <w:t>3390.30.00</w:t>
            </w:r>
          </w:p>
        </w:tc>
        <w:tc>
          <w:tcPr>
            <w:tcW w:w="2028" w:type="dxa"/>
          </w:tcPr>
          <w:p w:rsidR="00626E02" w:rsidRPr="00E0407F" w:rsidRDefault="00626E02" w:rsidP="00626E02">
            <w:pPr>
              <w:jc w:val="center"/>
              <w:rPr>
                <w:color w:val="000000" w:themeColor="text1"/>
                <w:sz w:val="24"/>
                <w:szCs w:val="24"/>
              </w:rPr>
            </w:pPr>
            <w:r w:rsidRPr="00E0407F">
              <w:rPr>
                <w:color w:val="000000" w:themeColor="text1"/>
                <w:sz w:val="24"/>
                <w:szCs w:val="24"/>
              </w:rPr>
              <w:t>68</w:t>
            </w:r>
          </w:p>
        </w:tc>
      </w:tr>
    </w:tbl>
    <w:p w:rsidR="00626E02" w:rsidRPr="00E0407F" w:rsidRDefault="00626E02" w:rsidP="00626E02">
      <w:pPr>
        <w:pStyle w:val="Cabealho"/>
        <w:tabs>
          <w:tab w:val="clear" w:pos="4419"/>
          <w:tab w:val="clear" w:pos="8838"/>
        </w:tabs>
        <w:spacing w:before="120" w:after="120"/>
        <w:rPr>
          <w:b/>
          <w:color w:val="000000" w:themeColor="text1"/>
          <w:sz w:val="24"/>
          <w:szCs w:val="24"/>
          <w:u w:val="single"/>
          <w:lang w:val="pt-BR"/>
        </w:rPr>
      </w:pPr>
      <w:r w:rsidRPr="00E0407F">
        <w:rPr>
          <w:b/>
          <w:color w:val="000000" w:themeColor="text1"/>
          <w:sz w:val="24"/>
          <w:szCs w:val="24"/>
          <w:u w:val="single"/>
        </w:rPr>
        <w:t xml:space="preserve">SECRETARIA MUNICIPAL DE </w:t>
      </w:r>
      <w:r w:rsidRPr="00E0407F">
        <w:rPr>
          <w:b/>
          <w:color w:val="000000" w:themeColor="text1"/>
          <w:sz w:val="24"/>
          <w:szCs w:val="24"/>
          <w:u w:val="single"/>
          <w:lang w:val="pt-BR"/>
        </w:rPr>
        <w:t>OBRAS E INFRAESTRUTURA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B16F23" w:rsidRPr="00E0407F" w:rsidTr="00626E02">
        <w:tc>
          <w:tcPr>
            <w:tcW w:w="1602" w:type="dxa"/>
          </w:tcPr>
          <w:p w:rsidR="00626E02" w:rsidRPr="00E0407F" w:rsidRDefault="00626E02" w:rsidP="00626E02">
            <w:pPr>
              <w:pStyle w:val="Padro"/>
              <w:jc w:val="center"/>
              <w:rPr>
                <w:b/>
                <w:color w:val="000000" w:themeColor="text1"/>
                <w:szCs w:val="24"/>
              </w:rPr>
            </w:pPr>
            <w:r w:rsidRPr="00E0407F">
              <w:rPr>
                <w:b/>
                <w:color w:val="000000" w:themeColor="text1"/>
                <w:szCs w:val="24"/>
              </w:rPr>
              <w:t>CONTA</w:t>
            </w:r>
          </w:p>
        </w:tc>
        <w:tc>
          <w:tcPr>
            <w:tcW w:w="3218" w:type="dxa"/>
            <w:shd w:val="clear" w:color="auto" w:fill="auto"/>
          </w:tcPr>
          <w:p w:rsidR="00626E02" w:rsidRPr="00E0407F" w:rsidRDefault="00626E02" w:rsidP="00626E02">
            <w:pPr>
              <w:pStyle w:val="Padro"/>
              <w:jc w:val="center"/>
              <w:rPr>
                <w:b/>
                <w:color w:val="000000" w:themeColor="text1"/>
                <w:szCs w:val="24"/>
              </w:rPr>
            </w:pPr>
            <w:r w:rsidRPr="00E0407F">
              <w:rPr>
                <w:b/>
                <w:color w:val="000000" w:themeColor="text1"/>
                <w:szCs w:val="24"/>
              </w:rPr>
              <w:t>PROG. DE TRABALHO</w:t>
            </w:r>
          </w:p>
        </w:tc>
        <w:tc>
          <w:tcPr>
            <w:tcW w:w="2028" w:type="dxa"/>
            <w:shd w:val="clear" w:color="auto" w:fill="auto"/>
          </w:tcPr>
          <w:p w:rsidR="00626E02" w:rsidRPr="00E0407F" w:rsidRDefault="00626E02" w:rsidP="00626E02">
            <w:pPr>
              <w:pStyle w:val="Padro"/>
              <w:jc w:val="center"/>
              <w:rPr>
                <w:b/>
                <w:color w:val="000000" w:themeColor="text1"/>
                <w:szCs w:val="24"/>
              </w:rPr>
            </w:pPr>
            <w:r w:rsidRPr="00E0407F">
              <w:rPr>
                <w:b/>
                <w:color w:val="000000" w:themeColor="text1"/>
                <w:szCs w:val="24"/>
              </w:rPr>
              <w:t>NAT. DESPESA</w:t>
            </w:r>
          </w:p>
        </w:tc>
        <w:tc>
          <w:tcPr>
            <w:tcW w:w="2028" w:type="dxa"/>
          </w:tcPr>
          <w:p w:rsidR="00626E02" w:rsidRPr="00E0407F" w:rsidRDefault="00626E02" w:rsidP="00626E02">
            <w:pPr>
              <w:pStyle w:val="Padro"/>
              <w:jc w:val="center"/>
              <w:rPr>
                <w:b/>
                <w:color w:val="000000" w:themeColor="text1"/>
                <w:szCs w:val="24"/>
              </w:rPr>
            </w:pPr>
            <w:r w:rsidRPr="00E0407F">
              <w:rPr>
                <w:b/>
                <w:color w:val="000000" w:themeColor="text1"/>
                <w:szCs w:val="24"/>
              </w:rPr>
              <w:t>FONTE</w:t>
            </w:r>
          </w:p>
        </w:tc>
      </w:tr>
      <w:tr w:rsidR="00B16F23" w:rsidRPr="00E0407F" w:rsidTr="00626E02">
        <w:trPr>
          <w:trHeight w:val="189"/>
        </w:trPr>
        <w:tc>
          <w:tcPr>
            <w:tcW w:w="1602" w:type="dxa"/>
          </w:tcPr>
          <w:p w:rsidR="00626E02" w:rsidRPr="00E0407F" w:rsidRDefault="00626E02" w:rsidP="00626E02">
            <w:pPr>
              <w:jc w:val="center"/>
              <w:rPr>
                <w:color w:val="000000" w:themeColor="text1"/>
                <w:sz w:val="24"/>
                <w:szCs w:val="24"/>
              </w:rPr>
            </w:pPr>
            <w:r w:rsidRPr="00E0407F">
              <w:rPr>
                <w:color w:val="000000" w:themeColor="text1"/>
                <w:sz w:val="24"/>
                <w:szCs w:val="24"/>
              </w:rPr>
              <w:t>181</w:t>
            </w:r>
          </w:p>
        </w:tc>
        <w:tc>
          <w:tcPr>
            <w:tcW w:w="3218" w:type="dxa"/>
            <w:shd w:val="clear" w:color="auto" w:fill="auto"/>
            <w:vAlign w:val="center"/>
          </w:tcPr>
          <w:p w:rsidR="00626E02" w:rsidRPr="00E0407F" w:rsidRDefault="00626E02" w:rsidP="00626E02">
            <w:pPr>
              <w:jc w:val="center"/>
              <w:rPr>
                <w:color w:val="000000" w:themeColor="text1"/>
              </w:rPr>
            </w:pPr>
            <w:r w:rsidRPr="00E0407F">
              <w:rPr>
                <w:color w:val="000000" w:themeColor="text1"/>
                <w:sz w:val="24"/>
                <w:szCs w:val="24"/>
              </w:rPr>
              <w:t>0600.1545200332.047</w:t>
            </w:r>
          </w:p>
        </w:tc>
        <w:tc>
          <w:tcPr>
            <w:tcW w:w="2028" w:type="dxa"/>
            <w:shd w:val="clear" w:color="auto" w:fill="auto"/>
            <w:vAlign w:val="center"/>
          </w:tcPr>
          <w:p w:rsidR="00626E02" w:rsidRPr="00E0407F" w:rsidRDefault="00626E02" w:rsidP="00626E02">
            <w:pPr>
              <w:jc w:val="center"/>
              <w:rPr>
                <w:color w:val="000000" w:themeColor="text1"/>
                <w:sz w:val="24"/>
                <w:szCs w:val="24"/>
              </w:rPr>
            </w:pPr>
            <w:r w:rsidRPr="00E0407F">
              <w:rPr>
                <w:color w:val="000000" w:themeColor="text1"/>
                <w:sz w:val="24"/>
                <w:szCs w:val="24"/>
              </w:rPr>
              <w:t>3390.30.00</w:t>
            </w:r>
          </w:p>
        </w:tc>
        <w:tc>
          <w:tcPr>
            <w:tcW w:w="2028" w:type="dxa"/>
          </w:tcPr>
          <w:p w:rsidR="00626E02" w:rsidRPr="00E0407F" w:rsidRDefault="00626E02" w:rsidP="00626E02">
            <w:pPr>
              <w:jc w:val="center"/>
              <w:rPr>
                <w:color w:val="000000" w:themeColor="text1"/>
                <w:sz w:val="24"/>
                <w:szCs w:val="24"/>
              </w:rPr>
            </w:pPr>
            <w:r w:rsidRPr="00E0407F">
              <w:rPr>
                <w:color w:val="000000" w:themeColor="text1"/>
                <w:sz w:val="24"/>
                <w:szCs w:val="24"/>
              </w:rPr>
              <w:t>00</w:t>
            </w:r>
          </w:p>
        </w:tc>
      </w:tr>
      <w:tr w:rsidR="00B16F23" w:rsidRPr="00E0407F" w:rsidTr="00626E02">
        <w:trPr>
          <w:trHeight w:val="189"/>
        </w:trPr>
        <w:tc>
          <w:tcPr>
            <w:tcW w:w="1602" w:type="dxa"/>
          </w:tcPr>
          <w:p w:rsidR="00626E02" w:rsidRPr="00E0407F" w:rsidRDefault="00626E02" w:rsidP="00626E02">
            <w:pPr>
              <w:jc w:val="center"/>
              <w:rPr>
                <w:color w:val="000000" w:themeColor="text1"/>
                <w:sz w:val="24"/>
                <w:szCs w:val="24"/>
              </w:rPr>
            </w:pPr>
            <w:r w:rsidRPr="00E0407F">
              <w:rPr>
                <w:color w:val="000000" w:themeColor="text1"/>
                <w:sz w:val="24"/>
                <w:szCs w:val="24"/>
              </w:rPr>
              <w:t>182</w:t>
            </w:r>
          </w:p>
        </w:tc>
        <w:tc>
          <w:tcPr>
            <w:tcW w:w="3218" w:type="dxa"/>
            <w:shd w:val="clear" w:color="auto" w:fill="auto"/>
            <w:vAlign w:val="center"/>
          </w:tcPr>
          <w:p w:rsidR="00626E02" w:rsidRPr="00E0407F" w:rsidRDefault="00626E02" w:rsidP="00626E02">
            <w:pPr>
              <w:jc w:val="center"/>
              <w:rPr>
                <w:color w:val="000000" w:themeColor="text1"/>
              </w:rPr>
            </w:pPr>
            <w:r w:rsidRPr="00E0407F">
              <w:rPr>
                <w:color w:val="000000" w:themeColor="text1"/>
                <w:sz w:val="24"/>
                <w:szCs w:val="24"/>
              </w:rPr>
              <w:t>0600.1545200332.047</w:t>
            </w:r>
          </w:p>
        </w:tc>
        <w:tc>
          <w:tcPr>
            <w:tcW w:w="2028" w:type="dxa"/>
            <w:shd w:val="clear" w:color="auto" w:fill="auto"/>
            <w:vAlign w:val="center"/>
          </w:tcPr>
          <w:p w:rsidR="00626E02" w:rsidRPr="00E0407F" w:rsidRDefault="00626E02" w:rsidP="00626E02">
            <w:pPr>
              <w:jc w:val="center"/>
              <w:rPr>
                <w:color w:val="000000" w:themeColor="text1"/>
                <w:sz w:val="24"/>
                <w:szCs w:val="24"/>
              </w:rPr>
            </w:pPr>
            <w:r w:rsidRPr="00E0407F">
              <w:rPr>
                <w:color w:val="000000" w:themeColor="text1"/>
                <w:sz w:val="24"/>
                <w:szCs w:val="24"/>
              </w:rPr>
              <w:t>3390.30.00</w:t>
            </w:r>
          </w:p>
        </w:tc>
        <w:tc>
          <w:tcPr>
            <w:tcW w:w="2028" w:type="dxa"/>
          </w:tcPr>
          <w:p w:rsidR="00626E02" w:rsidRPr="00E0407F" w:rsidRDefault="00626E02" w:rsidP="00626E02">
            <w:pPr>
              <w:jc w:val="center"/>
              <w:rPr>
                <w:color w:val="000000" w:themeColor="text1"/>
                <w:sz w:val="24"/>
                <w:szCs w:val="24"/>
              </w:rPr>
            </w:pPr>
            <w:r w:rsidRPr="00E0407F">
              <w:rPr>
                <w:color w:val="000000" w:themeColor="text1"/>
                <w:sz w:val="24"/>
                <w:szCs w:val="24"/>
              </w:rPr>
              <w:t>04</w:t>
            </w:r>
          </w:p>
        </w:tc>
      </w:tr>
      <w:tr w:rsidR="00B16F23" w:rsidRPr="00E0407F" w:rsidTr="00626E02">
        <w:trPr>
          <w:trHeight w:val="189"/>
        </w:trPr>
        <w:tc>
          <w:tcPr>
            <w:tcW w:w="1602" w:type="dxa"/>
          </w:tcPr>
          <w:p w:rsidR="00626E02" w:rsidRPr="00E0407F" w:rsidRDefault="00626E02" w:rsidP="00626E02">
            <w:pPr>
              <w:jc w:val="center"/>
              <w:rPr>
                <w:color w:val="000000" w:themeColor="text1"/>
                <w:sz w:val="24"/>
                <w:szCs w:val="24"/>
              </w:rPr>
            </w:pPr>
            <w:r w:rsidRPr="00E0407F">
              <w:rPr>
                <w:color w:val="000000" w:themeColor="text1"/>
                <w:sz w:val="24"/>
                <w:szCs w:val="24"/>
              </w:rPr>
              <w:t>183</w:t>
            </w:r>
          </w:p>
        </w:tc>
        <w:tc>
          <w:tcPr>
            <w:tcW w:w="3218" w:type="dxa"/>
            <w:shd w:val="clear" w:color="auto" w:fill="auto"/>
            <w:vAlign w:val="center"/>
          </w:tcPr>
          <w:p w:rsidR="00626E02" w:rsidRPr="00E0407F" w:rsidRDefault="00626E02" w:rsidP="00626E02">
            <w:pPr>
              <w:jc w:val="center"/>
              <w:rPr>
                <w:color w:val="000000" w:themeColor="text1"/>
              </w:rPr>
            </w:pPr>
            <w:r w:rsidRPr="00E0407F">
              <w:rPr>
                <w:color w:val="000000" w:themeColor="text1"/>
                <w:sz w:val="24"/>
                <w:szCs w:val="24"/>
              </w:rPr>
              <w:t>0600.1545200332.047</w:t>
            </w:r>
          </w:p>
        </w:tc>
        <w:tc>
          <w:tcPr>
            <w:tcW w:w="2028" w:type="dxa"/>
            <w:shd w:val="clear" w:color="auto" w:fill="auto"/>
            <w:vAlign w:val="center"/>
          </w:tcPr>
          <w:p w:rsidR="00626E02" w:rsidRPr="00E0407F" w:rsidRDefault="00626E02" w:rsidP="00626E02">
            <w:pPr>
              <w:jc w:val="center"/>
              <w:rPr>
                <w:color w:val="000000" w:themeColor="text1"/>
                <w:sz w:val="24"/>
                <w:szCs w:val="24"/>
              </w:rPr>
            </w:pPr>
            <w:r w:rsidRPr="00E0407F">
              <w:rPr>
                <w:color w:val="000000" w:themeColor="text1"/>
                <w:sz w:val="24"/>
                <w:szCs w:val="24"/>
              </w:rPr>
              <w:t>3390.30.00</w:t>
            </w:r>
          </w:p>
        </w:tc>
        <w:tc>
          <w:tcPr>
            <w:tcW w:w="2028" w:type="dxa"/>
          </w:tcPr>
          <w:p w:rsidR="00626E02" w:rsidRPr="00E0407F" w:rsidRDefault="00626E02" w:rsidP="00626E02">
            <w:pPr>
              <w:jc w:val="center"/>
              <w:rPr>
                <w:color w:val="000000" w:themeColor="text1"/>
                <w:sz w:val="24"/>
                <w:szCs w:val="24"/>
              </w:rPr>
            </w:pPr>
            <w:r w:rsidRPr="00E0407F">
              <w:rPr>
                <w:color w:val="000000" w:themeColor="text1"/>
                <w:sz w:val="24"/>
                <w:szCs w:val="24"/>
              </w:rPr>
              <w:t>09</w:t>
            </w:r>
          </w:p>
        </w:tc>
      </w:tr>
    </w:tbl>
    <w:p w:rsidR="00717C31" w:rsidRPr="00E0407F" w:rsidRDefault="00717C31" w:rsidP="00BB76DD">
      <w:pPr>
        <w:spacing w:before="120" w:after="120"/>
        <w:jc w:val="both"/>
        <w:rPr>
          <w:b/>
          <w:color w:val="000000" w:themeColor="text1"/>
          <w:sz w:val="24"/>
        </w:rPr>
      </w:pPr>
      <w:proofErr w:type="gramStart"/>
      <w:r w:rsidRPr="00E0407F">
        <w:rPr>
          <w:b/>
          <w:color w:val="000000" w:themeColor="text1"/>
          <w:sz w:val="24"/>
        </w:rPr>
        <w:t xml:space="preserve">6 – </w:t>
      </w:r>
      <w:r w:rsidR="00AF68B5" w:rsidRPr="00E0407F">
        <w:rPr>
          <w:b/>
          <w:color w:val="000000" w:themeColor="text1"/>
          <w:sz w:val="24"/>
          <w:szCs w:val="24"/>
        </w:rPr>
        <w:t>REVISÃO</w:t>
      </w:r>
      <w:proofErr w:type="gramEnd"/>
      <w:r w:rsidR="00AF68B5" w:rsidRPr="00E0407F">
        <w:rPr>
          <w:b/>
          <w:color w:val="000000" w:themeColor="text1"/>
          <w:sz w:val="24"/>
          <w:szCs w:val="24"/>
        </w:rPr>
        <w:t xml:space="preserve"> DOS PREÇOS E DA ATA DE REGISTRO DE PREÇOS</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6.1 – A Administração realizará pesquisa de mercado periodicamente, em intervalos não superiores a 180 (cento e oitenta) dias, a fim de verificar a vantajosidade dos preços registrados na ata de registro de preços.</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6.3 – Quando o preço registrado tornar-se superior ao preço praticado no mercado por motivo superveniente, o órgão gerenciador convocará a adjudicatária para negociar a redução dos preços aos valores praticados pelo mercado.</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6.4 – Os fornecedores que não aceitarem reduzir seus preços aos valores praticados pelo mercado serão liberados do compromisso assumido, sem aplicação de penalidade.</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6.5 – A ordem de classificação dos fornecedores que aceitarem reduzir seus preços aos valores de mercado observará a classificação original.</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6.6 – Quando o preço de mercado tornar-se superior aos preços registrados e o fornecedor não puder cumprir o compromisso, a/o Administração/órgão gerenciador poderá liberar a adjudicatária do compromisso assumido, caso a comunicação ocorra antes do pedido de fornecimento, sem aplicação da penalidade quando confirmada a veracidade dos motivos e comprovantes apresentados.</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6.7 – Os licitantes remanescentes serão convocados para fornecer o produto pelo preço registrado, observada a classificação original.</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6.8 – Não será aplicada penalidade ao licitante convocado na forma deste item que não aceitar a proposta da Administração.</w:t>
      </w:r>
    </w:p>
    <w:p w:rsidR="00AF68B5" w:rsidRPr="00E0407F" w:rsidRDefault="00AF68B5" w:rsidP="00AF68B5">
      <w:pPr>
        <w:tabs>
          <w:tab w:val="left" w:pos="1410"/>
        </w:tabs>
        <w:spacing w:before="120" w:after="120"/>
        <w:jc w:val="both"/>
        <w:rPr>
          <w:color w:val="000000" w:themeColor="text1"/>
          <w:sz w:val="24"/>
          <w:szCs w:val="24"/>
        </w:rPr>
      </w:pPr>
      <w:r w:rsidRPr="00E0407F">
        <w:rPr>
          <w:color w:val="000000" w:themeColor="text1"/>
          <w:sz w:val="24"/>
          <w:szCs w:val="24"/>
        </w:rPr>
        <w:t>6.9 – Não havendo êxito nas negociações, a/o Administração/órgão gerenciador deverá proceder à revogação da ata de registro de preços, adotando as medidas cabíveis para obtenção da contratação mais vantajosa.</w:t>
      </w:r>
    </w:p>
    <w:p w:rsidR="00717C31" w:rsidRPr="00E0407F" w:rsidRDefault="00717C31" w:rsidP="00BB76DD">
      <w:pPr>
        <w:spacing w:before="120" w:after="120"/>
        <w:jc w:val="both"/>
        <w:rPr>
          <w:b/>
          <w:color w:val="000000" w:themeColor="text1"/>
          <w:sz w:val="24"/>
        </w:rPr>
      </w:pPr>
      <w:r w:rsidRPr="00E0407F">
        <w:rPr>
          <w:b/>
          <w:color w:val="000000" w:themeColor="text1"/>
          <w:sz w:val="24"/>
        </w:rPr>
        <w:t>7 – PENALIDADES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7.1.1 – Advertência;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7.1.2 – Multa(s);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7.1.3 – Suspensão temporária de participação em licitação e impedimento de contratar com a Administração Municipal, por prazo não superior a 02 (dois) anos;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7.1.4 – Declaração de inidoneidade para licitar ou contratar com a Administração Pública enquanto perdurarem os motivos determinantes da punição ou até que seja promovida a reabilitação perante a própria autoridade que aplicou a penalidade.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7.2 – São infrações leves as condutas que caracterizam inexecução parcial do contrato, mas sem prejuízo à Administração, em especial: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7.2.1 – Não fornecer os bens conforme as especificidades indicadas no instrumento convocatório e seus anexos, corrigindo em tempo hábil o fornecimento;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7.2.2 – Não observar as cláusulas contratuais referentes às obrigações, quando não importar em conduta mais grave;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17.2.3 – Deixar de adotar as medidas necessárias para adequar o fornecimento às especificidades indicadas no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7.2.4 – Deixar de apresentar imotivadamente qualquer documento, relatório, informação, relativo à execução do contrato ou ao qual está obrigado pela legislação;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7.2.5 – Apresentar intempestivamente os documentos que comprovem a manutenção das condições de habilitação e qualificação exigidas na fase de licitação.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7.3 – São infrações médias as condutas que caracterizam inexecução parcial do contrato, em especial: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7.3.1 – Reincidir em conduta ou omissão que ensejou a aplicação anterior de advertência;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7.3.2 – Atrasar o fornecimento ou a substituição dos bens;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7.3.3 – Não completar, de forma parcial, o fornecimento dos bens;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7.3.4 – Não recolher os tributos, contribuições previdenciárias e demais obrigações legais, incluindo o FGTS, quando cabível;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7.4 – São infrações graves as condutas que caracterizam inexecução parcial ou total do contrato, em especial: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7.4.1 – Recusar-se o adjudicatário, sem a devida justificativa, a assinar o contrato, aceitar ou retirar o instrumento equivalente, dentro do prazo estabelecido pela Administração;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7.4.2 – Atrasar o fornecimento dos bens em prazo superior a 10 (dez) dias úteis.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7.4.3 – Atrasar reiteradamente o fornecimento ou substituição dos bens.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7.5 – São infrações gravíssimas as condutas que induzam a Administração a erro ou que causem prejuízo ao erário, em especial: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7.5.1 – Apresentar documentação falsa;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7.5.2 – Simular, fraudar ou não iniciar a execução do contrato;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7.5.3 – Praticar atos ilícitos visando frustrar os objetivos da contratação;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7.5.4 – Cometer fraude fiscal;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7.5.5 – Comportar-se de modo inidôneo;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7.5.6 – Não mantiver sua proposta.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7.6 – Será aplicada a penalidade de advertência às condutas que caracterizam infrações leves que importarem em inexecução parcial do contrato, bem como a inobservância das regras estabelecidas no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7.7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7.7.1 – Para as infrações médias, o valor da multa será arbitrado entre 1 a 30 UNIFBJ;</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7.7.2 – Para as infrações graves, o valor da multa será arbitrado entre 31 a 50 UNIFBJ;</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7.7.3 – Para as infrações gravíssimas, o valor da multa será arbitrado entre 51 a 100 UNIFBJ.</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7.9 – Será aplicada a penalidade de declaração de inidoneidade, cumulativamente com a penalidade de multa, quando a CONTRATADA cometer infração gravíssima com dolo, má-fé ou em conluio com servidores públicos ou outras licitantes.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7.10 – A sanção de suspensão temporária de participação em licitação e impedimento de contratar com a Administração Municipal produz efeitos apenas para o Município de Bom Jardim - RJ.</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7.11 – A sanção de declaração de inidoneidade para licitar ou contratar com a Administração Pública produz efeito em todo o território nacional.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7.12 – Para assegurar os efeitos da declaração de inidoneidade e da suspensão temporária, a Administração incluirá as empresas sancionadas no Cadastro Nacional de Empresas Inidôneas e Suspensas - CEIS, até a reabilitação da empresa sancionada.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7.13 – A reabilitação da declaração de inidoneidade será concedida quando a empresa ou profissional penalizado ressarcir a Administração pelos prejuízos resultantes e </w:t>
      </w:r>
      <w:proofErr w:type="gramStart"/>
      <w:r w:rsidRPr="00E0407F">
        <w:rPr>
          <w:color w:val="000000" w:themeColor="text1"/>
          <w:sz w:val="24"/>
          <w:szCs w:val="24"/>
        </w:rPr>
        <w:t>após</w:t>
      </w:r>
      <w:proofErr w:type="gramEnd"/>
      <w:r w:rsidRPr="00E0407F">
        <w:rPr>
          <w:color w:val="000000" w:themeColor="text1"/>
          <w:sz w:val="24"/>
          <w:szCs w:val="24"/>
        </w:rPr>
        <w:t xml:space="preserve"> decorrido o prazo de 02 (dois) anos de sua aplicação.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7.14 – Sem prejuízo da aplicação das penalidades cabíveis, quando o licitante vencedor não </w:t>
      </w:r>
      <w:proofErr w:type="gramStart"/>
      <w:r w:rsidRPr="00E0407F">
        <w:rPr>
          <w:color w:val="000000" w:themeColor="text1"/>
          <w:sz w:val="24"/>
          <w:szCs w:val="24"/>
        </w:rPr>
        <w:t>manter</w:t>
      </w:r>
      <w:proofErr w:type="gramEnd"/>
      <w:r w:rsidRPr="00E0407F">
        <w:rPr>
          <w:color w:val="000000" w:themeColor="text1"/>
          <w:sz w:val="24"/>
          <w:szCs w:val="24"/>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7.15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E0407F">
        <w:rPr>
          <w:color w:val="000000" w:themeColor="text1"/>
          <w:sz w:val="24"/>
          <w:szCs w:val="24"/>
        </w:rPr>
        <w:t>contraditório e ampla defesa</w:t>
      </w:r>
      <w:proofErr w:type="gramEnd"/>
      <w:r w:rsidRPr="00E0407F">
        <w:rPr>
          <w:color w:val="000000" w:themeColor="text1"/>
          <w:sz w:val="24"/>
          <w:szCs w:val="24"/>
        </w:rPr>
        <w:t>.</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7.16 – Serão </w:t>
      </w:r>
      <w:proofErr w:type="gramStart"/>
      <w:r w:rsidRPr="00E0407F">
        <w:rPr>
          <w:color w:val="000000" w:themeColor="text1"/>
          <w:sz w:val="24"/>
          <w:szCs w:val="24"/>
        </w:rPr>
        <w:t>utilizadas</w:t>
      </w:r>
      <w:proofErr w:type="gramEnd"/>
      <w:r w:rsidRPr="00E0407F">
        <w:rPr>
          <w:color w:val="000000" w:themeColor="text1"/>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7.17 – As multas aplicadas deverão ser recolhidas em favor do Município no prazo de 05 (cinco) dias úteis, a contar do recebimento da notificação.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7.19 – As penalidades só poderão ser relevadas na hipótese de caso fortuito ou força maior, devidamente justificado e comprovado, a juízo da Administração.</w:t>
      </w:r>
    </w:p>
    <w:p w:rsidR="00626E02" w:rsidRPr="00E0407F" w:rsidRDefault="00626E02" w:rsidP="00626E02">
      <w:pPr>
        <w:spacing w:before="120" w:after="120"/>
        <w:jc w:val="both"/>
        <w:rPr>
          <w:b/>
          <w:color w:val="000000" w:themeColor="text1"/>
          <w:sz w:val="24"/>
          <w:szCs w:val="24"/>
        </w:rPr>
      </w:pPr>
      <w:r w:rsidRPr="00E0407F">
        <w:rPr>
          <w:b/>
          <w:color w:val="000000" w:themeColor="text1"/>
          <w:sz w:val="24"/>
          <w:szCs w:val="24"/>
        </w:rPr>
        <w:t>8 – GESTORES DA ATA DE REGISTRO DE PREÇOS E ATRIBUIÇÕES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8.1 – O gerenciamento da ata de registro de preço será de responsabilidade dos seguintes órgãos e gestores, referentes às suas cotas partes: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Secretário de Educação: </w:t>
      </w:r>
      <w:r w:rsidRPr="00E0407F">
        <w:rPr>
          <w:b/>
          <w:color w:val="000000" w:themeColor="text1"/>
          <w:sz w:val="24"/>
          <w:szCs w:val="24"/>
        </w:rPr>
        <w:t>Jonas Edinaldo da Silva</w:t>
      </w:r>
      <w:r w:rsidRPr="00E0407F">
        <w:rPr>
          <w:color w:val="000000" w:themeColor="text1"/>
          <w:sz w:val="24"/>
          <w:szCs w:val="24"/>
        </w:rPr>
        <w:t xml:space="preserve"> – matrícula nº 10/0958 SME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Secretário de Assistência Social e Direitos Humanos: </w:t>
      </w:r>
      <w:r w:rsidRPr="00E0407F">
        <w:rPr>
          <w:b/>
          <w:color w:val="000000" w:themeColor="text1"/>
          <w:sz w:val="24"/>
          <w:szCs w:val="24"/>
        </w:rPr>
        <w:t>Simone Cristina Capozi Machado Dutra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Secretário de Saúde: </w:t>
      </w:r>
      <w:r w:rsidRPr="00E0407F">
        <w:rPr>
          <w:b/>
          <w:color w:val="000000" w:themeColor="text1"/>
          <w:sz w:val="24"/>
          <w:szCs w:val="24"/>
        </w:rPr>
        <w:t xml:space="preserve">Wueliton Pires – </w:t>
      </w:r>
      <w:r w:rsidRPr="00E0407F">
        <w:rPr>
          <w:color w:val="000000" w:themeColor="text1"/>
          <w:sz w:val="24"/>
          <w:szCs w:val="24"/>
        </w:rPr>
        <w:t>matrícula nº 10/2035 SMS</w:t>
      </w:r>
    </w:p>
    <w:p w:rsidR="00626E02" w:rsidRPr="00E0407F" w:rsidRDefault="00626E02" w:rsidP="00626E02">
      <w:pPr>
        <w:spacing w:before="120" w:after="120"/>
        <w:jc w:val="both"/>
        <w:rPr>
          <w:color w:val="000000" w:themeColor="text1"/>
          <w:sz w:val="24"/>
          <w:szCs w:val="24"/>
        </w:rPr>
      </w:pPr>
      <w:r w:rsidRPr="00E0407F">
        <w:rPr>
          <w:b/>
          <w:color w:val="000000" w:themeColor="text1"/>
          <w:sz w:val="24"/>
          <w:szCs w:val="24"/>
        </w:rPr>
        <w:t>Secretário de Obras e Infraestrutura</w:t>
      </w:r>
      <w:r w:rsidRPr="00E0407F">
        <w:rPr>
          <w:color w:val="000000" w:themeColor="text1"/>
          <w:sz w:val="24"/>
          <w:szCs w:val="24"/>
        </w:rPr>
        <w:t>: José Cristóvão Raposo dos Santos, matrícula nº 41/6919.</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8.2.1 – Verificar, antes de emitir a ordem de fornecimento, se há saldo orçamentário disponível para a execução;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8.2.2 – Emitir a ordem de fornecimento, nos moldes do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8.2.3 – Solicitar à fiscalização que inicie os procedimentos de acompanhamento e fiscalização;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8.2.4 – Encaminhar comunicações à CONTRATADA ou fornecer meios para que a fiscalização se comunique com a CONTRATADA;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8.2.5 – Solicitar aplicações de sanções por descumprimento contratual;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8.2.6 – Requerer ajustes, aditivos, suspensões, prorrogações ou supressões, na forma da legislação;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8.2.7 – Solicitar o cancelamento do registro dos licitantes, nas hipóteses do instrumento convocatório e seus anexos, convocando os licitantes remanescentes registrados para substituí-los (vide item 12.4 do termo de referência).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8.2.8 – Solicitar a revogação da ata de registro de preços, nas hipóteses do instrumento convocatório e da legislação aplicável;</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8.2.9 – Controlar os quantitativos máximos estipulado, respeitando as cotas dos participantes;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8.2.10 – Tomar demais medidas necessárias para a regularização de </w:t>
      </w:r>
      <w:proofErr w:type="gramStart"/>
      <w:r w:rsidRPr="00E0407F">
        <w:rPr>
          <w:color w:val="000000" w:themeColor="text1"/>
          <w:sz w:val="24"/>
          <w:szCs w:val="24"/>
        </w:rPr>
        <w:t>faltas ou eventuais problemas</w:t>
      </w:r>
      <w:proofErr w:type="gramEnd"/>
      <w:r w:rsidRPr="00E0407F">
        <w:rPr>
          <w:color w:val="000000" w:themeColor="text1"/>
          <w:sz w:val="24"/>
          <w:szCs w:val="24"/>
        </w:rPr>
        <w:t>;</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8.2.11.1 – Entende-se como tempo hábil o prazo mínimo de 90 dias (noventa) de antecedência ao prazo máximo previsto no item 8.2.11.</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6.3 </w:t>
      </w:r>
      <w:proofErr w:type="gramStart"/>
      <w:r w:rsidRPr="00E0407F">
        <w:rPr>
          <w:color w:val="000000" w:themeColor="text1"/>
          <w:sz w:val="24"/>
          <w:szCs w:val="24"/>
        </w:rPr>
        <w:t>–O</w:t>
      </w:r>
      <w:proofErr w:type="gramEnd"/>
      <w:r w:rsidRPr="00E0407F">
        <w:rPr>
          <w:color w:val="000000" w:themeColor="text1"/>
          <w:sz w:val="24"/>
          <w:szCs w:val="24"/>
        </w:rPr>
        <w:t xml:space="preserve"> rol dos órgãos participantes, suas respectivas cotas e atribuições consta nos itens 1.1 e no Anexo I, do Termo de Referência. </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8.4 – Não será admitida a adesão de órgãos que não participaram da presente licitação. </w:t>
      </w:r>
    </w:p>
    <w:p w:rsidR="00626E02" w:rsidRPr="00E0407F" w:rsidRDefault="00626E02" w:rsidP="00626E02">
      <w:pPr>
        <w:spacing w:before="120" w:after="120"/>
        <w:jc w:val="both"/>
        <w:rPr>
          <w:b/>
          <w:color w:val="000000" w:themeColor="text1"/>
          <w:sz w:val="24"/>
          <w:szCs w:val="24"/>
        </w:rPr>
      </w:pPr>
      <w:proofErr w:type="gramStart"/>
      <w:r w:rsidRPr="00E0407F">
        <w:rPr>
          <w:b/>
          <w:color w:val="000000" w:themeColor="text1"/>
          <w:sz w:val="24"/>
          <w:szCs w:val="24"/>
        </w:rPr>
        <w:t>9 – FISCALIZAÇÃO</w:t>
      </w:r>
      <w:proofErr w:type="gramEnd"/>
      <w:r w:rsidRPr="00E0407F">
        <w:rPr>
          <w:b/>
          <w:color w:val="000000" w:themeColor="text1"/>
          <w:sz w:val="24"/>
          <w:szCs w:val="24"/>
        </w:rPr>
        <w:t xml:space="preserve"> DO CONTRATO E ATRIBUIÇÕES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9.1 – Serão responsáveis pelo acompanhamento e fiscalização do contrato os servidores:</w:t>
      </w:r>
    </w:p>
    <w:p w:rsidR="00626E02" w:rsidRPr="00E0407F" w:rsidRDefault="00626E02" w:rsidP="00626E02">
      <w:pPr>
        <w:spacing w:before="120" w:after="120"/>
        <w:jc w:val="both"/>
        <w:rPr>
          <w:b/>
          <w:color w:val="000000" w:themeColor="text1"/>
          <w:sz w:val="24"/>
          <w:szCs w:val="24"/>
        </w:rPr>
      </w:pPr>
      <w:r w:rsidRPr="00E0407F">
        <w:rPr>
          <w:b/>
          <w:color w:val="000000" w:themeColor="text1"/>
          <w:sz w:val="24"/>
          <w:szCs w:val="24"/>
        </w:rPr>
        <w:t>SECRETARIA DE ASSISTÊNCIA SOCIAL E DIREITOS HUMANOS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  - Renata da Costa Ferreira, matrícula nº </w:t>
      </w:r>
      <w:proofErr w:type="gramStart"/>
      <w:r w:rsidRPr="00E0407F">
        <w:rPr>
          <w:color w:val="000000" w:themeColor="text1"/>
          <w:sz w:val="24"/>
          <w:szCs w:val="24"/>
        </w:rPr>
        <w:t>41/6953</w:t>
      </w:r>
      <w:proofErr w:type="gramEnd"/>
      <w:r w:rsidRPr="00E0407F">
        <w:rPr>
          <w:color w:val="000000" w:themeColor="text1"/>
          <w:sz w:val="24"/>
          <w:szCs w:val="24"/>
        </w:rPr>
        <w:t xml:space="preserve">  </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  - Virginia dos Santos Hoelz, matrícula nº </w:t>
      </w:r>
      <w:proofErr w:type="gramStart"/>
      <w:r w:rsidRPr="00E0407F">
        <w:rPr>
          <w:color w:val="000000" w:themeColor="text1"/>
          <w:sz w:val="24"/>
          <w:szCs w:val="24"/>
        </w:rPr>
        <w:t>10/6404</w:t>
      </w:r>
      <w:proofErr w:type="gramEnd"/>
    </w:p>
    <w:p w:rsidR="00626E02" w:rsidRPr="00E0407F" w:rsidRDefault="00626E02" w:rsidP="00626E02">
      <w:pPr>
        <w:spacing w:before="120" w:after="120"/>
        <w:jc w:val="both"/>
        <w:rPr>
          <w:b/>
          <w:color w:val="000000" w:themeColor="text1"/>
          <w:sz w:val="24"/>
          <w:szCs w:val="24"/>
        </w:rPr>
      </w:pPr>
      <w:r w:rsidRPr="00E0407F">
        <w:rPr>
          <w:b/>
          <w:color w:val="000000" w:themeColor="text1"/>
          <w:sz w:val="24"/>
          <w:szCs w:val="24"/>
        </w:rPr>
        <w:t>SECRETARIA DE SAÚDE</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Lucas Fachin Corrêa – matrícula nº 41/7042 SMS</w:t>
      </w:r>
    </w:p>
    <w:p w:rsidR="00626E02" w:rsidRPr="00E0407F" w:rsidRDefault="00626E02" w:rsidP="00626E02">
      <w:pPr>
        <w:shd w:val="clear" w:color="auto" w:fill="FFFFFF"/>
        <w:spacing w:before="120" w:after="120"/>
        <w:ind w:right="284"/>
        <w:rPr>
          <w:color w:val="000000" w:themeColor="text1"/>
          <w:sz w:val="24"/>
          <w:szCs w:val="24"/>
        </w:rPr>
      </w:pPr>
      <w:r w:rsidRPr="00E0407F">
        <w:rPr>
          <w:color w:val="000000" w:themeColor="text1"/>
          <w:sz w:val="24"/>
          <w:szCs w:val="24"/>
        </w:rPr>
        <w:t>- Noêmia Herdy Perez – matrícula nº 6211-1</w:t>
      </w:r>
    </w:p>
    <w:p w:rsidR="00626E02" w:rsidRPr="00E0407F" w:rsidRDefault="00626E02" w:rsidP="00626E02">
      <w:pPr>
        <w:spacing w:before="120" w:after="120"/>
        <w:jc w:val="both"/>
        <w:rPr>
          <w:color w:val="000000" w:themeColor="text1"/>
          <w:sz w:val="24"/>
          <w:szCs w:val="24"/>
        </w:rPr>
      </w:pPr>
      <w:r w:rsidRPr="00E0407F">
        <w:rPr>
          <w:b/>
          <w:color w:val="000000" w:themeColor="text1"/>
          <w:sz w:val="24"/>
          <w:szCs w:val="24"/>
        </w:rPr>
        <w:t>SECRETARIA DE EDUCAÇÃO</w:t>
      </w:r>
      <w:proofErr w:type="gramStart"/>
      <w:r w:rsidRPr="00E0407F">
        <w:rPr>
          <w:b/>
          <w:color w:val="000000" w:themeColor="text1"/>
          <w:sz w:val="24"/>
          <w:szCs w:val="24"/>
        </w:rPr>
        <w:t xml:space="preserve"> </w:t>
      </w:r>
      <w:r w:rsidRPr="00E0407F">
        <w:rPr>
          <w:color w:val="000000" w:themeColor="text1"/>
          <w:sz w:val="24"/>
          <w:szCs w:val="24"/>
        </w:rPr>
        <w:t xml:space="preserve"> </w:t>
      </w:r>
    </w:p>
    <w:p w:rsidR="00626E02" w:rsidRPr="00E0407F" w:rsidRDefault="00626E02" w:rsidP="00626E02">
      <w:pPr>
        <w:spacing w:before="120" w:after="120"/>
        <w:jc w:val="both"/>
        <w:rPr>
          <w:color w:val="000000" w:themeColor="text1"/>
          <w:sz w:val="24"/>
          <w:szCs w:val="24"/>
        </w:rPr>
      </w:pPr>
      <w:proofErr w:type="gramEnd"/>
      <w:r w:rsidRPr="00E0407F">
        <w:rPr>
          <w:color w:val="000000" w:themeColor="text1"/>
          <w:sz w:val="24"/>
          <w:szCs w:val="24"/>
        </w:rPr>
        <w:t xml:space="preserve">- Flávia Cordeiro de Figueiredo, Matricula 10/3565 </w:t>
      </w:r>
      <w:proofErr w:type="gramStart"/>
      <w:r w:rsidRPr="00E0407F">
        <w:rPr>
          <w:color w:val="000000" w:themeColor="text1"/>
          <w:sz w:val="24"/>
          <w:szCs w:val="24"/>
        </w:rPr>
        <w:t>SME</w:t>
      </w:r>
      <w:proofErr w:type="gramEnd"/>
    </w:p>
    <w:p w:rsidR="00626E02" w:rsidRPr="00E0407F" w:rsidRDefault="00626E02" w:rsidP="00626E02">
      <w:pPr>
        <w:spacing w:before="120" w:after="120"/>
        <w:jc w:val="both"/>
        <w:rPr>
          <w:color w:val="000000" w:themeColor="text1"/>
          <w:sz w:val="24"/>
          <w:szCs w:val="24"/>
          <w:shd w:val="clear" w:color="auto" w:fill="FFFFFF"/>
        </w:rPr>
      </w:pPr>
      <w:r w:rsidRPr="00E0407F">
        <w:rPr>
          <w:color w:val="000000" w:themeColor="text1"/>
          <w:sz w:val="24"/>
          <w:szCs w:val="24"/>
        </w:rPr>
        <w:t xml:space="preserve">- Márcia Rodrigues Costa, Matrícula 10/2472 </w:t>
      </w:r>
      <w:proofErr w:type="gramStart"/>
      <w:r w:rsidRPr="00E0407F">
        <w:rPr>
          <w:color w:val="000000" w:themeColor="text1"/>
          <w:sz w:val="24"/>
          <w:szCs w:val="24"/>
          <w:shd w:val="clear" w:color="auto" w:fill="FFFFFF"/>
        </w:rPr>
        <w:t>SME</w:t>
      </w:r>
      <w:proofErr w:type="gramEnd"/>
    </w:p>
    <w:p w:rsidR="00626E02" w:rsidRPr="00E0407F" w:rsidRDefault="00626E02" w:rsidP="00626E02">
      <w:pPr>
        <w:spacing w:before="120" w:after="120"/>
        <w:jc w:val="both"/>
        <w:rPr>
          <w:b/>
          <w:color w:val="000000" w:themeColor="text1"/>
          <w:sz w:val="24"/>
          <w:szCs w:val="24"/>
          <w:shd w:val="clear" w:color="auto" w:fill="FFFFFF"/>
        </w:rPr>
      </w:pPr>
      <w:r w:rsidRPr="00E0407F">
        <w:rPr>
          <w:b/>
          <w:color w:val="000000" w:themeColor="text1"/>
          <w:sz w:val="24"/>
          <w:szCs w:val="24"/>
          <w:shd w:val="clear" w:color="auto" w:fill="FFFFFF"/>
        </w:rPr>
        <w:t>SECRETARIA DE OBRAS E INFRAESTRUTURA</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shd w:val="clear" w:color="auto" w:fill="FFFFFF"/>
        </w:rPr>
        <w:t>-</w:t>
      </w:r>
      <w:r w:rsidRPr="00E0407F">
        <w:rPr>
          <w:color w:val="000000" w:themeColor="text1"/>
          <w:sz w:val="24"/>
          <w:szCs w:val="24"/>
        </w:rPr>
        <w:t xml:space="preserve"> Patrícia de Oliveira Erthal – Assessor Administrativo - SMOI – Mat. nº 41/6972.</w:t>
      </w:r>
    </w:p>
    <w:p w:rsidR="00626E02" w:rsidRPr="00E0407F" w:rsidRDefault="00626E02" w:rsidP="00626E02">
      <w:pPr>
        <w:spacing w:before="120" w:after="120"/>
        <w:contextualSpacing/>
        <w:rPr>
          <w:color w:val="000000" w:themeColor="text1"/>
          <w:sz w:val="24"/>
          <w:szCs w:val="24"/>
        </w:rPr>
      </w:pPr>
      <w:r w:rsidRPr="00E0407F">
        <w:rPr>
          <w:color w:val="000000" w:themeColor="text1"/>
          <w:sz w:val="24"/>
          <w:szCs w:val="24"/>
        </w:rPr>
        <w:t>- Clirton José Costa Cabral – Diretor de Obras - SMOI - Mat. nº 41/6938.</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 – Compete à fiscalização do contrato: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 xml:space="preserve">9.2.1 - Os fiscalizadores das respectivas Secretarias determinarão o que for necessário para regularização de </w:t>
      </w:r>
      <w:proofErr w:type="gramStart"/>
      <w:r w:rsidRPr="00E0407F">
        <w:rPr>
          <w:color w:val="000000" w:themeColor="text1"/>
          <w:sz w:val="24"/>
          <w:szCs w:val="24"/>
        </w:rPr>
        <w:t>faltas ou eventuais problemas</w:t>
      </w:r>
      <w:proofErr w:type="gramEnd"/>
      <w:r w:rsidRPr="00E0407F">
        <w:rPr>
          <w:color w:val="000000" w:themeColor="text1"/>
          <w:sz w:val="24"/>
          <w:szCs w:val="24"/>
        </w:rPr>
        <w:t xml:space="preserve"> relacionados à aquisição, nos termos do art. 67 da Lei Federal 8.666/93 e, na sua falta ou impedimento, pelo seu substituto;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9.2.2 – Realizar os procedimentos de acompanhamento da execução do contrato;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9.2.3 - Verificar pessoalmente e espontaneamente a entrega dos bens, recebendo-os após sua conclusão;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9.2.4 – Apurar ouvidorias, reclamações ou denúncias relativas à execução do contrato, inclusive anônimas;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9.2.5 – Receber e analisar os documentos emitidos pela CONTRATADA que são exigidos no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9.2.6 – Elaborar o registro próprio e emitir termo circunstanciando, recibos e demais instrumentos de fiscalização, anotando todas as ocorrências da execução do contrato;</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7.2.7 – Verificar a quantidade, qualidade e conformidade dos bens fornecidos;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9.2.8 – Recusar os bens entregues em desacordo com o instrumento convocatório e seus anexos, exigindo sua substituição no prazo disposto no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9.2.9 – Atestar o recebimento definitivo dos objetos entregues em acordo com o instrumento convocatório e seus anexos.</w:t>
      </w:r>
    </w:p>
    <w:p w:rsidR="00626E02" w:rsidRPr="00E0407F" w:rsidRDefault="00626E02" w:rsidP="00626E02">
      <w:pPr>
        <w:spacing w:before="120" w:after="120"/>
        <w:jc w:val="both"/>
        <w:rPr>
          <w:color w:val="000000" w:themeColor="text1"/>
          <w:sz w:val="24"/>
          <w:szCs w:val="24"/>
        </w:rPr>
      </w:pPr>
      <w:r w:rsidRPr="00E0407F">
        <w:rPr>
          <w:color w:val="000000" w:themeColor="text1"/>
          <w:sz w:val="24"/>
          <w:szCs w:val="24"/>
        </w:rPr>
        <w:t>9.2.10 – Encaminhar relatório relativo à fiscalização do contrato ao Gestor do Contrato, contendo informações relevantes quanto à fiscalização e execução do instrumento contratual.</w:t>
      </w:r>
    </w:p>
    <w:p w:rsidR="008120C5" w:rsidRPr="00E0407F" w:rsidRDefault="008120C5" w:rsidP="008120C5">
      <w:pPr>
        <w:pStyle w:val="Cabealho"/>
        <w:tabs>
          <w:tab w:val="clear" w:pos="4419"/>
          <w:tab w:val="clear" w:pos="8838"/>
        </w:tabs>
        <w:spacing w:before="120" w:after="120"/>
        <w:jc w:val="both"/>
        <w:rPr>
          <w:b/>
          <w:color w:val="000000" w:themeColor="text1"/>
          <w:sz w:val="24"/>
          <w:szCs w:val="24"/>
        </w:rPr>
      </w:pPr>
      <w:r w:rsidRPr="00E0407F">
        <w:rPr>
          <w:b/>
          <w:color w:val="000000" w:themeColor="text1"/>
          <w:sz w:val="24"/>
          <w:szCs w:val="24"/>
          <w:lang w:val="pt-BR"/>
        </w:rPr>
        <w:t>10</w:t>
      </w:r>
      <w:r w:rsidRPr="00E0407F">
        <w:rPr>
          <w:b/>
          <w:color w:val="000000" w:themeColor="text1"/>
          <w:sz w:val="24"/>
          <w:szCs w:val="24"/>
        </w:rPr>
        <w:t xml:space="preserve"> – DO CANCELAMENTO DO REGISTRO DE PREÇOS</w:t>
      </w:r>
    </w:p>
    <w:p w:rsidR="008120C5" w:rsidRPr="00E0407F" w:rsidRDefault="008120C5" w:rsidP="008120C5">
      <w:pPr>
        <w:pStyle w:val="Cabealho"/>
        <w:tabs>
          <w:tab w:val="clear" w:pos="4419"/>
          <w:tab w:val="clear" w:pos="8838"/>
        </w:tabs>
        <w:spacing w:before="120" w:after="120"/>
        <w:jc w:val="both"/>
        <w:rPr>
          <w:color w:val="000000" w:themeColor="text1"/>
          <w:sz w:val="24"/>
          <w:szCs w:val="24"/>
        </w:rPr>
      </w:pPr>
      <w:r w:rsidRPr="00E0407F">
        <w:rPr>
          <w:color w:val="000000" w:themeColor="text1"/>
          <w:sz w:val="24"/>
          <w:szCs w:val="24"/>
        </w:rPr>
        <w:t>1</w:t>
      </w:r>
      <w:r w:rsidRPr="00E0407F">
        <w:rPr>
          <w:color w:val="000000" w:themeColor="text1"/>
          <w:sz w:val="24"/>
          <w:szCs w:val="24"/>
          <w:lang w:val="pt-BR"/>
        </w:rPr>
        <w:t>0</w:t>
      </w:r>
      <w:r w:rsidRPr="00E0407F">
        <w:rPr>
          <w:color w:val="000000" w:themeColor="text1"/>
          <w:sz w:val="24"/>
          <w:szCs w:val="24"/>
        </w:rPr>
        <w:t>.1 – O fornecedor registrado poderá ter o seu registro cancelado, por intermédio de processo administrativo, assegurado o contraditório e ampla defesa.</w:t>
      </w:r>
    </w:p>
    <w:p w:rsidR="008120C5" w:rsidRPr="00E0407F" w:rsidRDefault="008120C5" w:rsidP="008120C5">
      <w:pPr>
        <w:pStyle w:val="Cabealho"/>
        <w:tabs>
          <w:tab w:val="clear" w:pos="4419"/>
          <w:tab w:val="clear" w:pos="8838"/>
        </w:tabs>
        <w:spacing w:before="120" w:after="120"/>
        <w:jc w:val="both"/>
        <w:rPr>
          <w:color w:val="000000" w:themeColor="text1"/>
          <w:sz w:val="24"/>
          <w:szCs w:val="24"/>
        </w:rPr>
      </w:pPr>
      <w:r w:rsidRPr="00E0407F">
        <w:rPr>
          <w:color w:val="000000" w:themeColor="text1"/>
          <w:sz w:val="24"/>
          <w:szCs w:val="24"/>
        </w:rPr>
        <w:t>1</w:t>
      </w:r>
      <w:r w:rsidRPr="00E0407F">
        <w:rPr>
          <w:color w:val="000000" w:themeColor="text1"/>
          <w:sz w:val="24"/>
          <w:szCs w:val="24"/>
          <w:lang w:val="pt-BR"/>
        </w:rPr>
        <w:t>0</w:t>
      </w:r>
      <w:r w:rsidRPr="00E0407F">
        <w:rPr>
          <w:color w:val="000000" w:themeColor="text1"/>
          <w:sz w:val="24"/>
          <w:szCs w:val="24"/>
        </w:rPr>
        <w:t>.2 – O cancelamento de seu registro poderá ser:</w:t>
      </w:r>
    </w:p>
    <w:p w:rsidR="008120C5" w:rsidRPr="00E0407F" w:rsidRDefault="008120C5" w:rsidP="008120C5">
      <w:pPr>
        <w:pStyle w:val="Cabealho"/>
        <w:tabs>
          <w:tab w:val="clear" w:pos="4419"/>
          <w:tab w:val="clear" w:pos="8838"/>
        </w:tabs>
        <w:spacing w:before="120" w:after="120"/>
        <w:jc w:val="both"/>
        <w:rPr>
          <w:color w:val="000000" w:themeColor="text1"/>
          <w:sz w:val="24"/>
          <w:szCs w:val="24"/>
          <w:lang w:val="pt-BR"/>
        </w:rPr>
      </w:pPr>
      <w:r w:rsidRPr="00E0407F">
        <w:rPr>
          <w:color w:val="000000" w:themeColor="text1"/>
          <w:sz w:val="24"/>
          <w:szCs w:val="24"/>
        </w:rPr>
        <w:t>1</w:t>
      </w:r>
      <w:r w:rsidRPr="00E0407F">
        <w:rPr>
          <w:color w:val="000000" w:themeColor="text1"/>
          <w:sz w:val="24"/>
          <w:szCs w:val="24"/>
          <w:lang w:val="pt-BR"/>
        </w:rPr>
        <w:t>0</w:t>
      </w:r>
      <w:r w:rsidRPr="00E0407F">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8120C5" w:rsidRPr="00E0407F" w:rsidRDefault="008120C5" w:rsidP="008120C5">
      <w:pPr>
        <w:pStyle w:val="Cabealho"/>
        <w:tabs>
          <w:tab w:val="clear" w:pos="4419"/>
          <w:tab w:val="clear" w:pos="8838"/>
        </w:tabs>
        <w:spacing w:before="120" w:after="120"/>
        <w:jc w:val="both"/>
        <w:rPr>
          <w:color w:val="000000" w:themeColor="text1"/>
          <w:sz w:val="24"/>
          <w:szCs w:val="24"/>
        </w:rPr>
      </w:pPr>
      <w:r w:rsidRPr="00E0407F">
        <w:rPr>
          <w:color w:val="000000" w:themeColor="text1"/>
          <w:sz w:val="24"/>
          <w:szCs w:val="24"/>
        </w:rPr>
        <w:t>1</w:t>
      </w:r>
      <w:r w:rsidRPr="00E0407F">
        <w:rPr>
          <w:color w:val="000000" w:themeColor="text1"/>
          <w:sz w:val="24"/>
          <w:szCs w:val="24"/>
          <w:lang w:val="pt-BR"/>
        </w:rPr>
        <w:t>0</w:t>
      </w:r>
      <w:r w:rsidRPr="00E0407F">
        <w:rPr>
          <w:color w:val="000000" w:themeColor="text1"/>
          <w:sz w:val="24"/>
          <w:szCs w:val="24"/>
        </w:rPr>
        <w:t>.2.2 – por iniciativa d</w:t>
      </w:r>
      <w:r w:rsidRPr="00E0407F">
        <w:rPr>
          <w:bCs/>
          <w:color w:val="000000" w:themeColor="text1"/>
          <w:sz w:val="24"/>
          <w:szCs w:val="24"/>
        </w:rPr>
        <w:t>o Municipio</w:t>
      </w:r>
      <w:r w:rsidRPr="00E0407F">
        <w:rPr>
          <w:color w:val="000000" w:themeColor="text1"/>
          <w:sz w:val="24"/>
          <w:szCs w:val="24"/>
        </w:rPr>
        <w:t xml:space="preserve"> de Bom Jardim:</w:t>
      </w:r>
    </w:p>
    <w:p w:rsidR="008120C5" w:rsidRPr="00E0407F" w:rsidRDefault="008120C5" w:rsidP="008120C5">
      <w:pPr>
        <w:pStyle w:val="Cabealho"/>
        <w:numPr>
          <w:ilvl w:val="0"/>
          <w:numId w:val="30"/>
        </w:numPr>
        <w:tabs>
          <w:tab w:val="clear" w:pos="4419"/>
          <w:tab w:val="clear" w:pos="8838"/>
        </w:tabs>
        <w:spacing w:before="120" w:after="120"/>
        <w:jc w:val="both"/>
        <w:rPr>
          <w:color w:val="000000" w:themeColor="text1"/>
          <w:sz w:val="24"/>
          <w:szCs w:val="24"/>
        </w:rPr>
      </w:pPr>
      <w:r w:rsidRPr="00E0407F">
        <w:rPr>
          <w:color w:val="000000" w:themeColor="text1"/>
          <w:sz w:val="24"/>
          <w:szCs w:val="24"/>
        </w:rPr>
        <w:t>se o fornecedor não aceitar reduzir o preço registrado, na hipótese de este se tornar superior aqueles praticados no mercado;</w:t>
      </w:r>
    </w:p>
    <w:p w:rsidR="008120C5" w:rsidRPr="00E0407F" w:rsidRDefault="008120C5" w:rsidP="008120C5">
      <w:pPr>
        <w:pStyle w:val="Cabealho"/>
        <w:numPr>
          <w:ilvl w:val="0"/>
          <w:numId w:val="30"/>
        </w:numPr>
        <w:tabs>
          <w:tab w:val="clear" w:pos="4419"/>
          <w:tab w:val="clear" w:pos="8838"/>
        </w:tabs>
        <w:spacing w:before="120" w:after="120"/>
        <w:jc w:val="both"/>
        <w:rPr>
          <w:color w:val="000000" w:themeColor="text1"/>
          <w:sz w:val="24"/>
          <w:szCs w:val="24"/>
        </w:rPr>
      </w:pPr>
      <w:r w:rsidRPr="00E0407F">
        <w:rPr>
          <w:color w:val="000000" w:themeColor="text1"/>
          <w:sz w:val="24"/>
          <w:szCs w:val="24"/>
        </w:rPr>
        <w:t>se o fornecedor perder qualquer condição de habilitação ou qualificação técnica exigida no processo licitatório;</w:t>
      </w:r>
    </w:p>
    <w:p w:rsidR="008120C5" w:rsidRPr="00E0407F" w:rsidRDefault="008120C5" w:rsidP="008120C5">
      <w:pPr>
        <w:pStyle w:val="Cabealho"/>
        <w:numPr>
          <w:ilvl w:val="0"/>
          <w:numId w:val="30"/>
        </w:numPr>
        <w:tabs>
          <w:tab w:val="clear" w:pos="4419"/>
          <w:tab w:val="clear" w:pos="8838"/>
        </w:tabs>
        <w:spacing w:before="120" w:after="120"/>
        <w:jc w:val="both"/>
        <w:rPr>
          <w:color w:val="000000" w:themeColor="text1"/>
          <w:sz w:val="24"/>
          <w:szCs w:val="24"/>
          <w:lang w:val="pt-BR"/>
        </w:rPr>
      </w:pPr>
      <w:r w:rsidRPr="00E0407F">
        <w:rPr>
          <w:color w:val="000000" w:themeColor="text1"/>
          <w:sz w:val="24"/>
          <w:szCs w:val="24"/>
        </w:rPr>
        <w:t>se o fornecedor deixar de retirar a respectiva nota de empenho ou instrumento equivalente, no prazo estabelecido pela administração, sem justificativa aceitável;</w:t>
      </w:r>
    </w:p>
    <w:p w:rsidR="008120C5" w:rsidRPr="00E0407F" w:rsidRDefault="008120C5" w:rsidP="008120C5">
      <w:pPr>
        <w:pStyle w:val="Cabealho"/>
        <w:numPr>
          <w:ilvl w:val="0"/>
          <w:numId w:val="30"/>
        </w:numPr>
        <w:tabs>
          <w:tab w:val="clear" w:pos="4419"/>
          <w:tab w:val="clear" w:pos="8838"/>
        </w:tabs>
        <w:spacing w:before="120" w:after="120"/>
        <w:jc w:val="both"/>
        <w:rPr>
          <w:color w:val="000000" w:themeColor="text1"/>
          <w:sz w:val="24"/>
          <w:szCs w:val="24"/>
          <w:lang w:val="pt-BR"/>
        </w:rPr>
      </w:pPr>
      <w:r w:rsidRPr="00E0407F">
        <w:rPr>
          <w:color w:val="000000" w:themeColor="text1"/>
          <w:sz w:val="24"/>
          <w:szCs w:val="24"/>
        </w:rPr>
        <w:t>Descumprir as condições da ata de registro de preços;</w:t>
      </w:r>
    </w:p>
    <w:p w:rsidR="008120C5" w:rsidRPr="00E0407F" w:rsidRDefault="008120C5" w:rsidP="008120C5">
      <w:pPr>
        <w:numPr>
          <w:ilvl w:val="0"/>
          <w:numId w:val="30"/>
        </w:numPr>
        <w:spacing w:before="120" w:after="120" w:line="360" w:lineRule="auto"/>
        <w:jc w:val="both"/>
        <w:rPr>
          <w:color w:val="000000" w:themeColor="text1"/>
          <w:sz w:val="24"/>
          <w:szCs w:val="24"/>
        </w:rPr>
      </w:pPr>
      <w:r w:rsidRPr="00E0407F">
        <w:rPr>
          <w:color w:val="000000" w:themeColor="text1"/>
          <w:sz w:val="24"/>
          <w:szCs w:val="24"/>
        </w:rPr>
        <w:t>Sofrer sanção administrativa cujo efeito torne-o proibido de celebrar contrato administrativo, alcançando o órgão gerenciador e órgão(s) participante(s).</w:t>
      </w:r>
    </w:p>
    <w:p w:rsidR="008120C5" w:rsidRPr="00E0407F" w:rsidRDefault="008120C5" w:rsidP="008120C5">
      <w:pPr>
        <w:pStyle w:val="Cabealho"/>
        <w:tabs>
          <w:tab w:val="clear" w:pos="4419"/>
          <w:tab w:val="clear" w:pos="8838"/>
        </w:tabs>
        <w:spacing w:before="120" w:after="120"/>
        <w:jc w:val="both"/>
        <w:rPr>
          <w:color w:val="000000" w:themeColor="text1"/>
          <w:sz w:val="24"/>
          <w:szCs w:val="24"/>
          <w:lang w:val="pt-BR"/>
        </w:rPr>
      </w:pPr>
      <w:r w:rsidRPr="00E0407F">
        <w:rPr>
          <w:color w:val="000000" w:themeColor="text1"/>
          <w:sz w:val="24"/>
          <w:szCs w:val="24"/>
        </w:rPr>
        <w:t>1</w:t>
      </w:r>
      <w:r w:rsidRPr="00E0407F">
        <w:rPr>
          <w:color w:val="000000" w:themeColor="text1"/>
          <w:sz w:val="24"/>
          <w:szCs w:val="24"/>
          <w:lang w:val="pt-BR"/>
        </w:rPr>
        <w:t>0</w:t>
      </w:r>
      <w:r w:rsidRPr="00E0407F">
        <w:rPr>
          <w:color w:val="000000" w:themeColor="text1"/>
          <w:sz w:val="24"/>
          <w:szCs w:val="24"/>
        </w:rPr>
        <w:t>.2.3 – por razões de interesse público, devidamente motivadas e justificadas.</w:t>
      </w:r>
    </w:p>
    <w:p w:rsidR="008120C5" w:rsidRPr="00E0407F" w:rsidRDefault="008120C5" w:rsidP="008120C5">
      <w:pPr>
        <w:spacing w:before="120" w:after="120" w:line="360" w:lineRule="auto"/>
        <w:jc w:val="both"/>
        <w:rPr>
          <w:color w:val="000000" w:themeColor="text1"/>
          <w:sz w:val="24"/>
          <w:szCs w:val="24"/>
        </w:rPr>
      </w:pPr>
      <w:r w:rsidRPr="00E0407F">
        <w:rPr>
          <w:color w:val="000000" w:themeColor="text1"/>
          <w:sz w:val="24"/>
          <w:szCs w:val="24"/>
        </w:rPr>
        <w:t>10.3 – O cancelamento de registros será formalizado por despacho da Administração, assegurado o contraditório e a ampla defesa.</w:t>
      </w:r>
    </w:p>
    <w:p w:rsidR="008120C5" w:rsidRPr="00E0407F" w:rsidRDefault="008120C5" w:rsidP="008120C5">
      <w:pPr>
        <w:spacing w:before="120" w:after="120" w:line="360" w:lineRule="auto"/>
        <w:jc w:val="both"/>
        <w:rPr>
          <w:color w:val="000000" w:themeColor="text1"/>
          <w:sz w:val="24"/>
          <w:szCs w:val="24"/>
        </w:rPr>
      </w:pPr>
      <w:r w:rsidRPr="00E0407F">
        <w:rPr>
          <w:color w:val="000000" w:themeColor="text1"/>
          <w:sz w:val="24"/>
          <w:szCs w:val="24"/>
        </w:rPr>
        <w:t xml:space="preserve">10.4 – O cancelamento do registro de preços poderá ocorrer por fato superveniente, decorrente de caso fortuito ou força maior, que prejudique o cumprimento da ata, devidamente comprovados e justificados por razão de interesse público ou a pedido do fornecedor. </w:t>
      </w:r>
    </w:p>
    <w:p w:rsidR="008120C5" w:rsidRPr="00E0407F" w:rsidRDefault="008120C5" w:rsidP="008120C5">
      <w:pPr>
        <w:pStyle w:val="Cabealho"/>
        <w:tabs>
          <w:tab w:val="clear" w:pos="4419"/>
          <w:tab w:val="clear" w:pos="8838"/>
        </w:tabs>
        <w:spacing w:before="120" w:after="120"/>
        <w:jc w:val="both"/>
        <w:rPr>
          <w:color w:val="000000" w:themeColor="text1"/>
          <w:sz w:val="24"/>
          <w:szCs w:val="24"/>
        </w:rPr>
      </w:pPr>
      <w:r w:rsidRPr="00E0407F">
        <w:rPr>
          <w:color w:val="000000" w:themeColor="text1"/>
          <w:sz w:val="24"/>
          <w:szCs w:val="24"/>
        </w:rPr>
        <w:t>1</w:t>
      </w:r>
      <w:r w:rsidRPr="00E0407F">
        <w:rPr>
          <w:color w:val="000000" w:themeColor="text1"/>
          <w:sz w:val="24"/>
          <w:szCs w:val="24"/>
          <w:lang w:val="pt-BR"/>
        </w:rPr>
        <w:t>0</w:t>
      </w:r>
      <w:r w:rsidRPr="00E0407F">
        <w:rPr>
          <w:color w:val="000000" w:themeColor="text1"/>
          <w:sz w:val="24"/>
          <w:szCs w:val="24"/>
        </w:rPr>
        <w:t>.</w:t>
      </w:r>
      <w:r w:rsidRPr="00E0407F">
        <w:rPr>
          <w:color w:val="000000" w:themeColor="text1"/>
          <w:sz w:val="24"/>
          <w:szCs w:val="24"/>
          <w:lang w:val="pt-BR"/>
        </w:rPr>
        <w:t>5</w:t>
      </w:r>
      <w:r w:rsidRPr="00E0407F">
        <w:rPr>
          <w:color w:val="000000" w:themeColor="text1"/>
          <w:sz w:val="24"/>
          <w:szCs w:val="24"/>
        </w:rPr>
        <w:t xml:space="preserve"> – Em qualquer das hipóteses acima, concluído o processo, a CPLC fará o devido apostilamento na ata de registro de preços e informará aos proponentes a nova ordem de registro.</w:t>
      </w:r>
    </w:p>
    <w:p w:rsidR="008120C5" w:rsidRPr="00E0407F" w:rsidRDefault="008120C5" w:rsidP="008120C5">
      <w:pPr>
        <w:pStyle w:val="Cabealho"/>
        <w:tabs>
          <w:tab w:val="clear" w:pos="4419"/>
          <w:tab w:val="clear" w:pos="8838"/>
        </w:tabs>
        <w:spacing w:before="120" w:after="120"/>
        <w:jc w:val="both"/>
        <w:rPr>
          <w:b/>
          <w:color w:val="000000" w:themeColor="text1"/>
          <w:sz w:val="24"/>
          <w:szCs w:val="24"/>
        </w:rPr>
      </w:pPr>
      <w:r w:rsidRPr="00E0407F">
        <w:rPr>
          <w:b/>
          <w:color w:val="000000" w:themeColor="text1"/>
          <w:sz w:val="24"/>
          <w:szCs w:val="24"/>
        </w:rPr>
        <w:t>1</w:t>
      </w:r>
      <w:r w:rsidRPr="00E0407F">
        <w:rPr>
          <w:b/>
          <w:color w:val="000000" w:themeColor="text1"/>
          <w:sz w:val="24"/>
          <w:szCs w:val="24"/>
          <w:lang w:val="pt-BR"/>
        </w:rPr>
        <w:t>1</w:t>
      </w:r>
      <w:r w:rsidRPr="00E0407F">
        <w:rPr>
          <w:b/>
          <w:color w:val="000000" w:themeColor="text1"/>
          <w:sz w:val="24"/>
          <w:szCs w:val="24"/>
        </w:rPr>
        <w:t xml:space="preserve"> – DA REVOGAÇÃO DA ATA DE REGISTRO DE PREÇOS</w:t>
      </w:r>
    </w:p>
    <w:p w:rsidR="008120C5" w:rsidRPr="00E0407F" w:rsidRDefault="008120C5" w:rsidP="008120C5">
      <w:pPr>
        <w:pStyle w:val="Cabealho"/>
        <w:tabs>
          <w:tab w:val="clear" w:pos="4419"/>
          <w:tab w:val="clear" w:pos="8838"/>
        </w:tabs>
        <w:spacing w:before="120" w:after="120"/>
        <w:jc w:val="both"/>
        <w:rPr>
          <w:color w:val="000000" w:themeColor="text1"/>
          <w:sz w:val="24"/>
          <w:szCs w:val="24"/>
        </w:rPr>
      </w:pPr>
      <w:r w:rsidRPr="00E0407F">
        <w:rPr>
          <w:color w:val="000000" w:themeColor="text1"/>
          <w:sz w:val="24"/>
          <w:szCs w:val="24"/>
        </w:rPr>
        <w:t>1</w:t>
      </w:r>
      <w:r w:rsidRPr="00E0407F">
        <w:rPr>
          <w:color w:val="000000" w:themeColor="text1"/>
          <w:sz w:val="24"/>
          <w:szCs w:val="24"/>
          <w:lang w:val="pt-BR"/>
        </w:rPr>
        <w:t>1</w:t>
      </w:r>
      <w:r w:rsidRPr="00E0407F">
        <w:rPr>
          <w:color w:val="000000" w:themeColor="text1"/>
          <w:sz w:val="24"/>
          <w:szCs w:val="24"/>
        </w:rPr>
        <w:t>.1 – A ata de registro de preços poderá ser revogada pela Administração:</w:t>
      </w:r>
    </w:p>
    <w:p w:rsidR="008120C5" w:rsidRPr="00E0407F" w:rsidRDefault="008120C5" w:rsidP="008120C5">
      <w:pPr>
        <w:pStyle w:val="Cabealho"/>
        <w:tabs>
          <w:tab w:val="clear" w:pos="4419"/>
          <w:tab w:val="clear" w:pos="8838"/>
        </w:tabs>
        <w:spacing w:before="120" w:after="120"/>
        <w:jc w:val="both"/>
        <w:rPr>
          <w:color w:val="000000" w:themeColor="text1"/>
          <w:sz w:val="24"/>
          <w:szCs w:val="24"/>
        </w:rPr>
      </w:pPr>
      <w:r w:rsidRPr="00E0407F">
        <w:rPr>
          <w:color w:val="000000" w:themeColor="text1"/>
          <w:sz w:val="24"/>
          <w:szCs w:val="24"/>
        </w:rPr>
        <w:t>1</w:t>
      </w:r>
      <w:r w:rsidRPr="00E0407F">
        <w:rPr>
          <w:color w:val="000000" w:themeColor="text1"/>
          <w:sz w:val="24"/>
          <w:szCs w:val="24"/>
          <w:lang w:val="pt-BR"/>
        </w:rPr>
        <w:t>1</w:t>
      </w:r>
      <w:r w:rsidRPr="00E0407F">
        <w:rPr>
          <w:color w:val="000000" w:themeColor="text1"/>
          <w:sz w:val="24"/>
          <w:szCs w:val="24"/>
        </w:rPr>
        <w:t>.1.1 – por decurso de prazo de vigência;</w:t>
      </w:r>
    </w:p>
    <w:p w:rsidR="008120C5" w:rsidRPr="00E0407F" w:rsidRDefault="008120C5" w:rsidP="008120C5">
      <w:pPr>
        <w:pStyle w:val="Cabealho"/>
        <w:tabs>
          <w:tab w:val="clear" w:pos="4419"/>
          <w:tab w:val="clear" w:pos="8838"/>
        </w:tabs>
        <w:spacing w:before="120" w:after="120"/>
        <w:jc w:val="both"/>
        <w:rPr>
          <w:color w:val="000000" w:themeColor="text1"/>
          <w:sz w:val="24"/>
          <w:szCs w:val="24"/>
        </w:rPr>
      </w:pPr>
      <w:r w:rsidRPr="00E0407F">
        <w:rPr>
          <w:color w:val="000000" w:themeColor="text1"/>
          <w:sz w:val="24"/>
          <w:szCs w:val="24"/>
        </w:rPr>
        <w:t>1</w:t>
      </w:r>
      <w:r w:rsidRPr="00E0407F">
        <w:rPr>
          <w:color w:val="000000" w:themeColor="text1"/>
          <w:sz w:val="24"/>
          <w:szCs w:val="24"/>
          <w:lang w:val="pt-BR"/>
        </w:rPr>
        <w:t>1</w:t>
      </w:r>
      <w:r w:rsidRPr="00E0407F">
        <w:rPr>
          <w:color w:val="000000" w:themeColor="text1"/>
          <w:sz w:val="24"/>
          <w:szCs w:val="24"/>
        </w:rPr>
        <w:t>.1.2 – quando não restarem fornecedores registrados;</w:t>
      </w:r>
    </w:p>
    <w:p w:rsidR="008120C5" w:rsidRPr="00E0407F" w:rsidRDefault="008120C5" w:rsidP="008120C5">
      <w:pPr>
        <w:pStyle w:val="Cabealho"/>
        <w:tabs>
          <w:tab w:val="clear" w:pos="4419"/>
          <w:tab w:val="clear" w:pos="8838"/>
        </w:tabs>
        <w:spacing w:before="120" w:after="120"/>
        <w:jc w:val="both"/>
        <w:rPr>
          <w:color w:val="000000" w:themeColor="text1"/>
          <w:sz w:val="24"/>
          <w:szCs w:val="24"/>
          <w:lang w:val="pt-BR"/>
        </w:rPr>
      </w:pPr>
      <w:r w:rsidRPr="00E0407F">
        <w:rPr>
          <w:color w:val="000000" w:themeColor="text1"/>
          <w:sz w:val="24"/>
          <w:szCs w:val="24"/>
        </w:rPr>
        <w:t>1</w:t>
      </w:r>
      <w:r w:rsidRPr="00E0407F">
        <w:rPr>
          <w:color w:val="000000" w:themeColor="text1"/>
          <w:sz w:val="24"/>
          <w:szCs w:val="24"/>
          <w:lang w:val="pt-BR"/>
        </w:rPr>
        <w:t>1</w:t>
      </w:r>
      <w:r w:rsidRPr="00E0407F">
        <w:rPr>
          <w:color w:val="000000" w:themeColor="text1"/>
          <w:sz w:val="24"/>
          <w:szCs w:val="24"/>
        </w:rPr>
        <w:t>.1.3 – pel</w:t>
      </w:r>
      <w:r w:rsidRPr="00E0407F">
        <w:rPr>
          <w:bCs/>
          <w:color w:val="000000" w:themeColor="text1"/>
          <w:sz w:val="24"/>
          <w:szCs w:val="24"/>
        </w:rPr>
        <w:t>o Municipio</w:t>
      </w:r>
      <w:r w:rsidRPr="00E0407F">
        <w:rPr>
          <w:color w:val="000000" w:themeColor="text1"/>
          <w:sz w:val="24"/>
          <w:szCs w:val="24"/>
        </w:rPr>
        <w:t xml:space="preserve"> de Bom Jardim, quando caracterizado o interesse público.</w:t>
      </w:r>
    </w:p>
    <w:p w:rsidR="008120C5" w:rsidRPr="00E0407F" w:rsidRDefault="008120C5" w:rsidP="008120C5">
      <w:pPr>
        <w:spacing w:before="120" w:after="120"/>
        <w:jc w:val="both"/>
        <w:rPr>
          <w:b/>
          <w:color w:val="000000" w:themeColor="text1"/>
          <w:sz w:val="24"/>
          <w:szCs w:val="24"/>
        </w:rPr>
      </w:pPr>
      <w:proofErr w:type="gramStart"/>
      <w:r w:rsidRPr="00E0407F">
        <w:rPr>
          <w:b/>
          <w:color w:val="000000" w:themeColor="text1"/>
          <w:sz w:val="24"/>
          <w:szCs w:val="24"/>
        </w:rPr>
        <w:t>12 – TRANSMISSÃO</w:t>
      </w:r>
      <w:proofErr w:type="gramEnd"/>
      <w:r w:rsidRPr="00E0407F">
        <w:rPr>
          <w:b/>
          <w:color w:val="000000" w:themeColor="text1"/>
          <w:sz w:val="24"/>
          <w:szCs w:val="24"/>
        </w:rPr>
        <w:t xml:space="preserve"> DE DOCUMENTOS</w:t>
      </w:r>
    </w:p>
    <w:p w:rsidR="008120C5" w:rsidRPr="00E0407F" w:rsidRDefault="008120C5" w:rsidP="008120C5">
      <w:pPr>
        <w:spacing w:before="120" w:after="120"/>
        <w:jc w:val="both"/>
        <w:rPr>
          <w:color w:val="000000" w:themeColor="text1"/>
          <w:sz w:val="24"/>
          <w:szCs w:val="24"/>
        </w:rPr>
      </w:pPr>
      <w:r w:rsidRPr="00E0407F">
        <w:rPr>
          <w:color w:val="000000" w:themeColor="text1"/>
          <w:sz w:val="24"/>
          <w:szCs w:val="24"/>
        </w:rPr>
        <w:t>A troca eventual de documentos e cartas entre a CONTRATANTE e a CONTRATADA</w:t>
      </w:r>
      <w:proofErr w:type="gramStart"/>
      <w:r w:rsidRPr="00E0407F">
        <w:rPr>
          <w:color w:val="000000" w:themeColor="text1"/>
          <w:sz w:val="24"/>
          <w:szCs w:val="24"/>
        </w:rPr>
        <w:t>, será</w:t>
      </w:r>
      <w:proofErr w:type="gramEnd"/>
      <w:r w:rsidRPr="00E0407F">
        <w:rPr>
          <w:color w:val="000000" w:themeColor="text1"/>
          <w:sz w:val="24"/>
          <w:szCs w:val="24"/>
        </w:rPr>
        <w:t xml:space="preserve"> feita através de protocolo. Nenhuma outra forma será considerada como prova de entrega de documentos ou cartas.</w:t>
      </w:r>
    </w:p>
    <w:p w:rsidR="008120C5" w:rsidRPr="00E0407F" w:rsidRDefault="008120C5" w:rsidP="008120C5">
      <w:pPr>
        <w:spacing w:before="120" w:after="120"/>
        <w:jc w:val="both"/>
        <w:rPr>
          <w:color w:val="000000" w:themeColor="text1"/>
          <w:sz w:val="24"/>
          <w:szCs w:val="24"/>
        </w:rPr>
      </w:pPr>
      <w:r w:rsidRPr="00E0407F">
        <w:rPr>
          <w:b/>
          <w:color w:val="000000" w:themeColor="text1"/>
          <w:sz w:val="24"/>
          <w:szCs w:val="24"/>
        </w:rPr>
        <w:t>13 - DA PUBLICAÇÃO (ART. 61, PARÁGRAFO ÚNICO</w:t>
      </w:r>
      <w:proofErr w:type="gramStart"/>
      <w:r w:rsidRPr="00E0407F">
        <w:rPr>
          <w:b/>
          <w:color w:val="000000" w:themeColor="text1"/>
          <w:sz w:val="24"/>
          <w:szCs w:val="24"/>
        </w:rPr>
        <w:t>)</w:t>
      </w:r>
      <w:proofErr w:type="gramEnd"/>
    </w:p>
    <w:p w:rsidR="008120C5" w:rsidRPr="00E0407F" w:rsidRDefault="008120C5" w:rsidP="008120C5">
      <w:pPr>
        <w:spacing w:before="120" w:after="120"/>
        <w:jc w:val="both"/>
        <w:rPr>
          <w:color w:val="000000" w:themeColor="text1"/>
          <w:sz w:val="24"/>
          <w:szCs w:val="24"/>
        </w:rPr>
      </w:pPr>
      <w:r w:rsidRPr="00E0407F">
        <w:rPr>
          <w:color w:val="000000" w:themeColor="text1"/>
          <w:sz w:val="24"/>
          <w:szCs w:val="24"/>
        </w:rPr>
        <w:t xml:space="preserve">A contratante deverá providenciar no prazo de até 20 dias, contatos da assinatura do presente Contrato a publicação do respectivo extrato no jornal oficial do Município.  </w:t>
      </w:r>
    </w:p>
    <w:p w:rsidR="00103A44" w:rsidRPr="00E0407F" w:rsidRDefault="00103A44" w:rsidP="008120C5">
      <w:pPr>
        <w:spacing w:before="120" w:after="120"/>
        <w:jc w:val="both"/>
        <w:rPr>
          <w:color w:val="000000" w:themeColor="text1"/>
          <w:sz w:val="24"/>
          <w:szCs w:val="24"/>
        </w:rPr>
      </w:pPr>
    </w:p>
    <w:p w:rsidR="008120C5" w:rsidRPr="00E0407F" w:rsidRDefault="008120C5" w:rsidP="008120C5">
      <w:pPr>
        <w:spacing w:before="120" w:after="120"/>
        <w:jc w:val="both"/>
        <w:rPr>
          <w:b/>
          <w:color w:val="000000" w:themeColor="text1"/>
          <w:sz w:val="24"/>
          <w:szCs w:val="24"/>
        </w:rPr>
      </w:pPr>
      <w:r w:rsidRPr="00E0407F">
        <w:rPr>
          <w:b/>
          <w:color w:val="000000" w:themeColor="text1"/>
          <w:sz w:val="24"/>
          <w:szCs w:val="24"/>
        </w:rPr>
        <w:t>14 – CASOS OMISSOS (ART. 55, XII)</w:t>
      </w:r>
    </w:p>
    <w:p w:rsidR="008120C5" w:rsidRPr="00E0407F" w:rsidRDefault="008120C5" w:rsidP="008120C5">
      <w:pPr>
        <w:spacing w:before="120" w:after="120"/>
        <w:jc w:val="both"/>
        <w:rPr>
          <w:color w:val="000000" w:themeColor="text1"/>
          <w:sz w:val="24"/>
          <w:szCs w:val="24"/>
        </w:rPr>
      </w:pPr>
      <w:r w:rsidRPr="00E0407F">
        <w:rPr>
          <w:color w:val="000000" w:themeColor="text1"/>
          <w:sz w:val="24"/>
          <w:szCs w:val="24"/>
        </w:rPr>
        <w:t>Os casos omissos serão resolvidos à luz da Lei 8.666/93, e dos princípios gerais de direito.</w:t>
      </w:r>
    </w:p>
    <w:p w:rsidR="008120C5" w:rsidRPr="00E0407F" w:rsidRDefault="008120C5" w:rsidP="008120C5">
      <w:pPr>
        <w:pStyle w:val="Corpodetexto2"/>
        <w:spacing w:before="120" w:after="120"/>
        <w:rPr>
          <w:b/>
          <w:color w:val="000000" w:themeColor="text1"/>
          <w:sz w:val="24"/>
          <w:szCs w:val="24"/>
        </w:rPr>
      </w:pPr>
      <w:r w:rsidRPr="00E0407F">
        <w:rPr>
          <w:b/>
          <w:color w:val="000000" w:themeColor="text1"/>
          <w:sz w:val="24"/>
          <w:szCs w:val="24"/>
        </w:rPr>
        <w:t>15 – FORO (ART. 55, § 2º)</w:t>
      </w:r>
    </w:p>
    <w:p w:rsidR="008120C5" w:rsidRPr="00E0407F" w:rsidRDefault="008120C5" w:rsidP="008120C5">
      <w:pPr>
        <w:spacing w:before="120" w:after="120"/>
        <w:jc w:val="both"/>
        <w:rPr>
          <w:color w:val="000000" w:themeColor="text1"/>
          <w:sz w:val="24"/>
          <w:szCs w:val="24"/>
        </w:rPr>
      </w:pPr>
      <w:r w:rsidRPr="00E0407F">
        <w:rPr>
          <w:color w:val="000000" w:themeColor="text1"/>
          <w:sz w:val="24"/>
          <w:szCs w:val="24"/>
        </w:rPr>
        <w:t xml:space="preserve">Fica eleito o foro da Comarca de Bom Jardim, RJ, para </w:t>
      </w:r>
      <w:proofErr w:type="gramStart"/>
      <w:r w:rsidRPr="00E0407F">
        <w:rPr>
          <w:color w:val="000000" w:themeColor="text1"/>
          <w:sz w:val="24"/>
          <w:szCs w:val="24"/>
        </w:rPr>
        <w:t>dirimir dúvidas</w:t>
      </w:r>
      <w:proofErr w:type="gramEnd"/>
      <w:r w:rsidRPr="00E0407F">
        <w:rPr>
          <w:color w:val="000000" w:themeColor="text1"/>
          <w:sz w:val="24"/>
          <w:szCs w:val="24"/>
        </w:rPr>
        <w:t xml:space="preserve"> ou questões oriundas do presente Contrato.</w:t>
      </w:r>
    </w:p>
    <w:p w:rsidR="008120C5" w:rsidRPr="00E0407F" w:rsidRDefault="008120C5" w:rsidP="008120C5">
      <w:pPr>
        <w:spacing w:before="120" w:after="120"/>
        <w:jc w:val="both"/>
        <w:rPr>
          <w:color w:val="000000" w:themeColor="text1"/>
          <w:sz w:val="24"/>
          <w:szCs w:val="24"/>
        </w:rPr>
      </w:pPr>
      <w:r w:rsidRPr="00E0407F">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8120C5" w:rsidRPr="00E0407F" w:rsidRDefault="008120C5" w:rsidP="008120C5">
      <w:pPr>
        <w:spacing w:before="120" w:after="120"/>
        <w:jc w:val="both"/>
        <w:rPr>
          <w:color w:val="000000" w:themeColor="text1"/>
          <w:sz w:val="24"/>
          <w:szCs w:val="24"/>
        </w:rPr>
      </w:pPr>
      <w:r w:rsidRPr="00E0407F">
        <w:rPr>
          <w:color w:val="000000" w:themeColor="text1"/>
          <w:sz w:val="24"/>
          <w:szCs w:val="24"/>
        </w:rPr>
        <w:t xml:space="preserve">Bom Jardim / RJ, </w:t>
      </w:r>
      <w:r w:rsidR="00910218" w:rsidRPr="00E0407F">
        <w:rPr>
          <w:color w:val="000000" w:themeColor="text1"/>
          <w:sz w:val="24"/>
          <w:szCs w:val="24"/>
        </w:rPr>
        <w:t>16</w:t>
      </w:r>
      <w:r w:rsidRPr="00E0407F">
        <w:rPr>
          <w:color w:val="000000" w:themeColor="text1"/>
          <w:sz w:val="24"/>
          <w:szCs w:val="24"/>
        </w:rPr>
        <w:t xml:space="preserve"> de </w:t>
      </w:r>
      <w:r w:rsidR="00910218" w:rsidRPr="00E0407F">
        <w:rPr>
          <w:color w:val="000000" w:themeColor="text1"/>
          <w:sz w:val="24"/>
          <w:szCs w:val="24"/>
        </w:rPr>
        <w:t>julho</w:t>
      </w:r>
      <w:r w:rsidRPr="00E0407F">
        <w:rPr>
          <w:color w:val="000000" w:themeColor="text1"/>
          <w:sz w:val="24"/>
          <w:szCs w:val="24"/>
        </w:rPr>
        <w:t xml:space="preserve"> de 2021.</w:t>
      </w:r>
    </w:p>
    <w:p w:rsidR="008120C5" w:rsidRPr="00E0407F" w:rsidRDefault="008120C5" w:rsidP="008120C5">
      <w:pPr>
        <w:spacing w:before="120" w:after="120"/>
        <w:ind w:left="-851"/>
        <w:jc w:val="center"/>
        <w:rPr>
          <w:color w:val="000000" w:themeColor="text1"/>
          <w:sz w:val="24"/>
          <w:szCs w:val="24"/>
        </w:rPr>
      </w:pPr>
      <w:r w:rsidRPr="00E0407F">
        <w:rPr>
          <w:color w:val="000000" w:themeColor="text1"/>
          <w:sz w:val="24"/>
          <w:szCs w:val="24"/>
        </w:rPr>
        <w:t>PREFEITURA MUNICIPAL DE BOM JARDIM</w:t>
      </w:r>
    </w:p>
    <w:p w:rsidR="00103A44" w:rsidRPr="00E0407F" w:rsidRDefault="00103A44" w:rsidP="008120C5">
      <w:pPr>
        <w:spacing w:before="120" w:after="120"/>
        <w:ind w:left="-851"/>
        <w:jc w:val="center"/>
        <w:rPr>
          <w:color w:val="000000" w:themeColor="text1"/>
          <w:sz w:val="24"/>
          <w:szCs w:val="24"/>
        </w:rPr>
      </w:pPr>
    </w:p>
    <w:p w:rsidR="00103A44" w:rsidRPr="00E0407F" w:rsidRDefault="00103A44" w:rsidP="00103A44">
      <w:pPr>
        <w:jc w:val="center"/>
        <w:rPr>
          <w:i/>
          <w:color w:val="000000" w:themeColor="text1"/>
          <w:sz w:val="24"/>
          <w:szCs w:val="24"/>
          <w:u w:val="single"/>
        </w:rPr>
      </w:pPr>
      <w:r w:rsidRPr="00E0407F">
        <w:rPr>
          <w:i/>
          <w:color w:val="000000" w:themeColor="text1"/>
          <w:sz w:val="24"/>
          <w:szCs w:val="24"/>
          <w:u w:val="single"/>
        </w:rPr>
        <w:t>_______________________________</w:t>
      </w:r>
    </w:p>
    <w:p w:rsidR="00103A44" w:rsidRPr="00E0407F" w:rsidRDefault="00103A44" w:rsidP="00103A44">
      <w:pPr>
        <w:jc w:val="center"/>
        <w:rPr>
          <w:i/>
          <w:color w:val="000000" w:themeColor="text1"/>
          <w:sz w:val="24"/>
          <w:szCs w:val="24"/>
        </w:rPr>
      </w:pPr>
      <w:r w:rsidRPr="00E0407F">
        <w:rPr>
          <w:i/>
          <w:color w:val="000000" w:themeColor="text1"/>
          <w:sz w:val="24"/>
          <w:szCs w:val="24"/>
        </w:rPr>
        <w:t>Paulo Vieira de Barros</w:t>
      </w:r>
    </w:p>
    <w:p w:rsidR="00103A44" w:rsidRPr="00E0407F" w:rsidRDefault="00103A44" w:rsidP="00103A44">
      <w:pPr>
        <w:jc w:val="center"/>
        <w:rPr>
          <w:i/>
          <w:color w:val="000000" w:themeColor="text1"/>
          <w:sz w:val="24"/>
          <w:szCs w:val="24"/>
        </w:rPr>
      </w:pPr>
      <w:r w:rsidRPr="00E0407F">
        <w:rPr>
          <w:i/>
          <w:color w:val="000000" w:themeColor="text1"/>
          <w:sz w:val="24"/>
          <w:szCs w:val="24"/>
        </w:rPr>
        <w:t xml:space="preserve">PREFEITO </w:t>
      </w:r>
    </w:p>
    <w:p w:rsidR="00626E02" w:rsidRPr="00E0407F" w:rsidRDefault="00626E02" w:rsidP="00103A44">
      <w:pPr>
        <w:jc w:val="center"/>
        <w:rPr>
          <w:color w:val="000000" w:themeColor="text1"/>
          <w:sz w:val="24"/>
          <w:szCs w:val="24"/>
        </w:rPr>
      </w:pPr>
    </w:p>
    <w:p w:rsidR="00F118CD" w:rsidRPr="00E0407F" w:rsidRDefault="00F118CD" w:rsidP="00103A44">
      <w:pPr>
        <w:widowControl w:val="0"/>
        <w:tabs>
          <w:tab w:val="left" w:pos="0"/>
        </w:tabs>
        <w:jc w:val="center"/>
        <w:rPr>
          <w:b/>
          <w:color w:val="000000" w:themeColor="text1"/>
          <w:sz w:val="22"/>
        </w:rPr>
      </w:pPr>
      <w:r w:rsidRPr="00E0407F">
        <w:rPr>
          <w:b/>
          <w:color w:val="000000" w:themeColor="text1"/>
          <w:sz w:val="22"/>
        </w:rPr>
        <w:t>___________________________</w:t>
      </w:r>
    </w:p>
    <w:p w:rsidR="00F118CD" w:rsidRPr="00E0407F" w:rsidRDefault="00F118CD" w:rsidP="00103A44">
      <w:pPr>
        <w:jc w:val="center"/>
        <w:rPr>
          <w:b/>
          <w:i/>
          <w:color w:val="000000" w:themeColor="text1"/>
          <w:sz w:val="24"/>
          <w:szCs w:val="24"/>
        </w:rPr>
      </w:pPr>
      <w:r w:rsidRPr="00E0407F">
        <w:rPr>
          <w:b/>
          <w:i/>
          <w:color w:val="000000" w:themeColor="text1"/>
          <w:sz w:val="24"/>
          <w:szCs w:val="24"/>
        </w:rPr>
        <w:t>Simone Cristina Capozi Machado Dutra</w:t>
      </w:r>
    </w:p>
    <w:p w:rsidR="00F118CD" w:rsidRPr="00E0407F" w:rsidRDefault="00F118CD" w:rsidP="00103A44">
      <w:pPr>
        <w:jc w:val="center"/>
        <w:rPr>
          <w:b/>
          <w:color w:val="000000" w:themeColor="text1"/>
          <w:sz w:val="24"/>
          <w:szCs w:val="24"/>
        </w:rPr>
      </w:pPr>
      <w:r w:rsidRPr="00E0407F">
        <w:rPr>
          <w:i/>
          <w:color w:val="000000" w:themeColor="text1"/>
          <w:sz w:val="24"/>
          <w:szCs w:val="24"/>
        </w:rPr>
        <w:t xml:space="preserve">Secretária Municipal de </w:t>
      </w:r>
      <w:proofErr w:type="gramStart"/>
      <w:r w:rsidRPr="00E0407F">
        <w:rPr>
          <w:i/>
          <w:color w:val="000000" w:themeColor="text1"/>
          <w:sz w:val="24"/>
          <w:szCs w:val="24"/>
        </w:rPr>
        <w:t>AssistênciaSocial</w:t>
      </w:r>
      <w:proofErr w:type="gramEnd"/>
      <w:r w:rsidRPr="00E0407F">
        <w:rPr>
          <w:i/>
          <w:color w:val="000000" w:themeColor="text1"/>
          <w:sz w:val="24"/>
          <w:szCs w:val="24"/>
        </w:rPr>
        <w:t xml:space="preserve"> e Direitos Humanos</w:t>
      </w:r>
    </w:p>
    <w:p w:rsidR="00F118CD" w:rsidRPr="00E0407F" w:rsidRDefault="00F118CD" w:rsidP="00103A44">
      <w:pPr>
        <w:jc w:val="center"/>
        <w:rPr>
          <w:b/>
          <w:color w:val="000000" w:themeColor="text1"/>
          <w:sz w:val="24"/>
          <w:szCs w:val="24"/>
        </w:rPr>
      </w:pPr>
    </w:p>
    <w:p w:rsidR="00F118CD" w:rsidRPr="00E0407F" w:rsidRDefault="00F118CD" w:rsidP="00103A44">
      <w:pPr>
        <w:widowControl w:val="0"/>
        <w:tabs>
          <w:tab w:val="left" w:pos="0"/>
        </w:tabs>
        <w:jc w:val="center"/>
        <w:rPr>
          <w:b/>
          <w:color w:val="000000" w:themeColor="text1"/>
          <w:sz w:val="22"/>
        </w:rPr>
      </w:pPr>
      <w:r w:rsidRPr="00E0407F">
        <w:rPr>
          <w:b/>
          <w:color w:val="000000" w:themeColor="text1"/>
          <w:sz w:val="22"/>
        </w:rPr>
        <w:t>___________________________</w:t>
      </w:r>
    </w:p>
    <w:p w:rsidR="00F118CD" w:rsidRPr="00E0407F" w:rsidRDefault="00F118CD" w:rsidP="00103A44">
      <w:pPr>
        <w:jc w:val="center"/>
        <w:rPr>
          <w:b/>
          <w:i/>
          <w:color w:val="000000" w:themeColor="text1"/>
          <w:sz w:val="24"/>
          <w:szCs w:val="24"/>
        </w:rPr>
      </w:pPr>
      <w:r w:rsidRPr="00E0407F">
        <w:rPr>
          <w:b/>
          <w:i/>
          <w:color w:val="000000" w:themeColor="text1"/>
          <w:sz w:val="24"/>
          <w:szCs w:val="24"/>
        </w:rPr>
        <w:t xml:space="preserve">Wueliton Pires </w:t>
      </w:r>
    </w:p>
    <w:p w:rsidR="00F118CD" w:rsidRPr="00E0407F" w:rsidRDefault="00F118CD" w:rsidP="00103A44">
      <w:pPr>
        <w:jc w:val="center"/>
        <w:rPr>
          <w:i/>
          <w:color w:val="000000" w:themeColor="text1"/>
          <w:sz w:val="24"/>
          <w:szCs w:val="24"/>
        </w:rPr>
      </w:pPr>
      <w:r w:rsidRPr="00E0407F">
        <w:rPr>
          <w:i/>
          <w:color w:val="000000" w:themeColor="text1"/>
          <w:sz w:val="24"/>
          <w:szCs w:val="24"/>
        </w:rPr>
        <w:t>Secretário Municipal de Saúde</w:t>
      </w:r>
    </w:p>
    <w:p w:rsidR="00F118CD" w:rsidRPr="00E0407F" w:rsidRDefault="00F118CD" w:rsidP="00103A44">
      <w:pPr>
        <w:pStyle w:val="Cabealho"/>
        <w:tabs>
          <w:tab w:val="clear" w:pos="4419"/>
          <w:tab w:val="clear" w:pos="8838"/>
        </w:tabs>
        <w:jc w:val="center"/>
        <w:rPr>
          <w:b/>
          <w:color w:val="000000" w:themeColor="text1"/>
          <w:sz w:val="24"/>
          <w:szCs w:val="24"/>
          <w:lang w:val="pt-BR"/>
        </w:rPr>
      </w:pPr>
    </w:p>
    <w:p w:rsidR="00103A44" w:rsidRPr="00E0407F" w:rsidRDefault="00103A44" w:rsidP="00103A44">
      <w:pPr>
        <w:jc w:val="center"/>
        <w:rPr>
          <w:b/>
          <w:color w:val="000000" w:themeColor="text1"/>
          <w:sz w:val="24"/>
          <w:szCs w:val="24"/>
        </w:rPr>
      </w:pPr>
      <w:r w:rsidRPr="00E0407F">
        <w:rPr>
          <w:b/>
          <w:color w:val="000000" w:themeColor="text1"/>
          <w:sz w:val="24"/>
          <w:szCs w:val="24"/>
        </w:rPr>
        <w:t>_______________________________</w:t>
      </w:r>
    </w:p>
    <w:p w:rsidR="00103A44" w:rsidRPr="00E0407F" w:rsidRDefault="00103A44" w:rsidP="00103A44">
      <w:pPr>
        <w:jc w:val="center"/>
        <w:rPr>
          <w:color w:val="000000" w:themeColor="text1"/>
          <w:sz w:val="24"/>
          <w:szCs w:val="24"/>
        </w:rPr>
      </w:pPr>
      <w:r w:rsidRPr="00E0407F">
        <w:rPr>
          <w:i/>
          <w:color w:val="000000" w:themeColor="text1"/>
          <w:sz w:val="24"/>
          <w:szCs w:val="24"/>
        </w:rPr>
        <w:t>Marco Antonio Caetano Caruba</w:t>
      </w:r>
    </w:p>
    <w:p w:rsidR="00103A44" w:rsidRPr="00E0407F" w:rsidRDefault="00103A44" w:rsidP="00103A44">
      <w:pPr>
        <w:jc w:val="center"/>
        <w:rPr>
          <w:b/>
          <w:color w:val="000000" w:themeColor="text1"/>
          <w:sz w:val="24"/>
          <w:szCs w:val="24"/>
        </w:rPr>
      </w:pPr>
      <w:r w:rsidRPr="00E0407F">
        <w:rPr>
          <w:color w:val="000000" w:themeColor="text1"/>
          <w:sz w:val="24"/>
          <w:szCs w:val="24"/>
        </w:rPr>
        <w:t>CPF nº 105.325.867-43</w:t>
      </w:r>
    </w:p>
    <w:p w:rsidR="00103A44" w:rsidRPr="00E0407F" w:rsidRDefault="00103A44" w:rsidP="00103A44">
      <w:pPr>
        <w:jc w:val="center"/>
        <w:rPr>
          <w:color w:val="000000" w:themeColor="text1"/>
          <w:sz w:val="24"/>
          <w:szCs w:val="24"/>
        </w:rPr>
      </w:pPr>
      <w:r w:rsidRPr="00E0407F">
        <w:rPr>
          <w:b/>
          <w:color w:val="000000" w:themeColor="text1"/>
          <w:sz w:val="24"/>
          <w:szCs w:val="24"/>
        </w:rPr>
        <w:t>ARMAZÉM SUPERMAC EIRELI</w:t>
      </w:r>
    </w:p>
    <w:p w:rsidR="00103A44" w:rsidRPr="00E0407F" w:rsidRDefault="00103A44" w:rsidP="00103A44">
      <w:pPr>
        <w:jc w:val="center"/>
        <w:rPr>
          <w:color w:val="000000" w:themeColor="text1"/>
          <w:sz w:val="24"/>
          <w:szCs w:val="24"/>
        </w:rPr>
      </w:pPr>
      <w:r w:rsidRPr="00E0407F">
        <w:rPr>
          <w:color w:val="000000" w:themeColor="text1"/>
          <w:sz w:val="24"/>
          <w:szCs w:val="24"/>
        </w:rPr>
        <w:t>CNPJ sob o nº 32.738.092/0001-06</w:t>
      </w:r>
    </w:p>
    <w:p w:rsidR="00103A44" w:rsidRPr="00E0407F" w:rsidRDefault="00103A44" w:rsidP="00103A44">
      <w:pPr>
        <w:jc w:val="center"/>
        <w:rPr>
          <w:color w:val="000000" w:themeColor="text1"/>
          <w:sz w:val="24"/>
          <w:szCs w:val="24"/>
        </w:rPr>
      </w:pPr>
      <w:r w:rsidRPr="00E0407F">
        <w:rPr>
          <w:color w:val="000000" w:themeColor="text1"/>
          <w:sz w:val="24"/>
          <w:szCs w:val="24"/>
        </w:rPr>
        <w:t>CONTRATADA</w:t>
      </w:r>
    </w:p>
    <w:p w:rsidR="00103A44" w:rsidRPr="00E0407F" w:rsidRDefault="00103A44" w:rsidP="00103A44">
      <w:pPr>
        <w:ind w:left="-851"/>
        <w:jc w:val="center"/>
        <w:rPr>
          <w:color w:val="000000" w:themeColor="text1"/>
          <w:sz w:val="24"/>
          <w:szCs w:val="24"/>
        </w:rPr>
      </w:pPr>
    </w:p>
    <w:p w:rsidR="00103A44" w:rsidRPr="00E0407F" w:rsidRDefault="00103A44" w:rsidP="00103A44">
      <w:pPr>
        <w:tabs>
          <w:tab w:val="center" w:pos="4323"/>
          <w:tab w:val="left" w:pos="5760"/>
        </w:tabs>
        <w:jc w:val="both"/>
        <w:rPr>
          <w:color w:val="000000" w:themeColor="text1"/>
          <w:sz w:val="24"/>
          <w:szCs w:val="24"/>
        </w:rPr>
      </w:pPr>
    </w:p>
    <w:p w:rsidR="00103A44" w:rsidRPr="00E0407F" w:rsidRDefault="00103A44" w:rsidP="00103A44">
      <w:pPr>
        <w:tabs>
          <w:tab w:val="center" w:pos="4323"/>
          <w:tab w:val="left" w:pos="5760"/>
        </w:tabs>
        <w:jc w:val="both"/>
        <w:rPr>
          <w:color w:val="000000" w:themeColor="text1"/>
          <w:sz w:val="24"/>
          <w:szCs w:val="24"/>
        </w:rPr>
      </w:pPr>
      <w:r w:rsidRPr="00E0407F">
        <w:rPr>
          <w:color w:val="000000" w:themeColor="text1"/>
          <w:sz w:val="24"/>
          <w:szCs w:val="24"/>
        </w:rPr>
        <w:t>TESTEMUNHAS</w:t>
      </w:r>
      <w:r w:rsidRPr="00E0407F">
        <w:rPr>
          <w:color w:val="000000" w:themeColor="text1"/>
          <w:sz w:val="24"/>
          <w:szCs w:val="24"/>
        </w:rPr>
        <w:tab/>
      </w:r>
    </w:p>
    <w:p w:rsidR="008120C5" w:rsidRPr="00E0407F" w:rsidRDefault="008120C5" w:rsidP="00B344C2">
      <w:pPr>
        <w:jc w:val="center"/>
        <w:rPr>
          <w:b/>
          <w:bCs/>
          <w:color w:val="000000" w:themeColor="text1"/>
          <w:sz w:val="24"/>
          <w:szCs w:val="24"/>
        </w:rPr>
      </w:pPr>
    </w:p>
    <w:p w:rsidR="008120C5" w:rsidRPr="00E0407F" w:rsidRDefault="008120C5" w:rsidP="00B344C2">
      <w:pPr>
        <w:jc w:val="center"/>
        <w:rPr>
          <w:b/>
          <w:bCs/>
          <w:color w:val="000000" w:themeColor="text1"/>
          <w:sz w:val="24"/>
          <w:szCs w:val="24"/>
        </w:rPr>
      </w:pPr>
    </w:p>
    <w:p w:rsidR="008120C5" w:rsidRPr="00E0407F" w:rsidRDefault="008120C5" w:rsidP="00B344C2">
      <w:pPr>
        <w:jc w:val="center"/>
        <w:rPr>
          <w:b/>
          <w:bCs/>
          <w:color w:val="000000" w:themeColor="text1"/>
          <w:sz w:val="24"/>
          <w:szCs w:val="24"/>
        </w:rPr>
      </w:pPr>
    </w:p>
    <w:sectPr w:rsidR="008120C5" w:rsidRPr="00E0407F" w:rsidSect="00965326">
      <w:headerReference w:type="default" r:id="rId9"/>
      <w:footerReference w:type="default" r:id="rId10"/>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F23" w:rsidRDefault="00B16F23">
      <w:r>
        <w:separator/>
      </w:r>
    </w:p>
  </w:endnote>
  <w:endnote w:type="continuationSeparator" w:id="0">
    <w:p w:rsidR="00B16F23" w:rsidRDefault="00B1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Raleway">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AA" w:rsidRPr="00F95E6E" w:rsidRDefault="001130AA"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E0407F">
      <w:rPr>
        <w:noProof/>
        <w:sz w:val="20"/>
      </w:rPr>
      <w:t>1</w:t>
    </w:r>
    <w:r w:rsidRPr="00F95E6E">
      <w:rPr>
        <w:noProof/>
        <w:sz w:val="20"/>
      </w:rPr>
      <w:fldChar w:fldCharType="end"/>
    </w:r>
    <w:r w:rsidRPr="00F95E6E">
      <w:rPr>
        <w:sz w:val="20"/>
      </w:rPr>
      <w:t>]</w:t>
    </w:r>
  </w:p>
  <w:p w:rsidR="001130AA" w:rsidRDefault="001130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F23" w:rsidRDefault="00B16F23">
      <w:r>
        <w:separator/>
      </w:r>
    </w:p>
  </w:footnote>
  <w:footnote w:type="continuationSeparator" w:id="0">
    <w:p w:rsidR="00B16F23" w:rsidRDefault="00B16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AA" w:rsidRDefault="001130AA">
    <w:pPr>
      <w:pStyle w:val="Cabealho"/>
      <w:rPr>
        <w:lang w:val="pt-BR"/>
      </w:rPr>
    </w:pPr>
    <w:r>
      <w:rPr>
        <w:noProof/>
        <w:lang w:val="pt-BR" w:eastAsia="pt-BR"/>
      </w:rPr>
      <mc:AlternateContent>
        <mc:Choice Requires="wps">
          <w:drawing>
            <wp:anchor distT="0" distB="0" distL="114300" distR="114300" simplePos="0" relativeHeight="251660288" behindDoc="0" locked="0" layoutInCell="1" allowOverlap="1" wp14:anchorId="6F993E8B" wp14:editId="65015873">
              <wp:simplePos x="0" y="0"/>
              <wp:positionH relativeFrom="column">
                <wp:posOffset>4725909</wp:posOffset>
              </wp:positionH>
              <wp:positionV relativeFrom="paragraph">
                <wp:posOffset>195580</wp:posOffset>
              </wp:positionV>
              <wp:extent cx="1314450" cy="568325"/>
              <wp:effectExtent l="0" t="0" r="19050" b="22225"/>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1130AA" w:rsidRDefault="001130AA" w:rsidP="00B71F26">
                          <w:pPr>
                            <w:jc w:val="center"/>
                            <w:rPr>
                              <w:sz w:val="14"/>
                            </w:rPr>
                          </w:pPr>
                          <w:r>
                            <w:rPr>
                              <w:sz w:val="14"/>
                            </w:rPr>
                            <w:t>Processo nº 1645/2021</w:t>
                          </w:r>
                        </w:p>
                        <w:p w:rsidR="001130AA" w:rsidRDefault="001130AA" w:rsidP="00B71F26">
                          <w:pPr>
                            <w:jc w:val="center"/>
                            <w:rPr>
                              <w:sz w:val="14"/>
                            </w:rPr>
                          </w:pPr>
                        </w:p>
                        <w:p w:rsidR="001130AA" w:rsidRPr="00744505" w:rsidRDefault="001130AA" w:rsidP="00B71F26">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72.1pt;margin-top:15.4pt;width:103.5pt;height:4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">
              <v:textbox>
                <w:txbxContent>
                  <w:p w:rsidR="001130AA" w:rsidRDefault="001130AA" w:rsidP="00B71F26">
                    <w:pPr>
                      <w:jc w:val="center"/>
                      <w:rPr>
                        <w:sz w:val="14"/>
                      </w:rPr>
                    </w:pPr>
                    <w:r>
                      <w:rPr>
                        <w:sz w:val="14"/>
                      </w:rPr>
                      <w:t>Processo nº 1645/2021</w:t>
                    </w:r>
                  </w:p>
                  <w:p w:rsidR="001130AA" w:rsidRDefault="001130AA" w:rsidP="00B71F26">
                    <w:pPr>
                      <w:jc w:val="center"/>
                      <w:rPr>
                        <w:sz w:val="14"/>
                      </w:rPr>
                    </w:pPr>
                  </w:p>
                  <w:p w:rsidR="001130AA" w:rsidRPr="00744505" w:rsidRDefault="001130AA" w:rsidP="00B71F26">
                    <w:pPr>
                      <w:jc w:val="center"/>
                      <w:rPr>
                        <w:sz w:val="14"/>
                      </w:rPr>
                    </w:pPr>
                    <w:r>
                      <w:rPr>
                        <w:sz w:val="14"/>
                      </w:rPr>
                      <w:t>Fls. ________</w:t>
                    </w:r>
                  </w:p>
                </w:txbxContent>
              </v:textbox>
            </v:shape>
          </w:pict>
        </mc:Fallback>
      </mc:AlternateContent>
    </w:r>
    <w:r>
      <w:rPr>
        <w:noProof/>
        <w:lang w:val="pt-BR" w:eastAsia="pt-BR"/>
      </w:rPr>
      <mc:AlternateContent>
        <mc:Choice Requires="wps">
          <w:drawing>
            <wp:anchor distT="0" distB="0" distL="114300" distR="114300" simplePos="0" relativeHeight="251658240" behindDoc="0" locked="0" layoutInCell="1" allowOverlap="1" wp14:anchorId="566F129D" wp14:editId="7E29EF84">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30AA" w:rsidRPr="00B73134" w:rsidRDefault="001130AA" w:rsidP="000E4293">
                          <w:pPr>
                            <w:rPr>
                              <w:b/>
                              <w:sz w:val="24"/>
                              <w:szCs w:val="24"/>
                            </w:rPr>
                          </w:pPr>
                          <w:r w:rsidRPr="00B73134">
                            <w:rPr>
                              <w:b/>
                              <w:sz w:val="24"/>
                              <w:szCs w:val="24"/>
                            </w:rPr>
                            <w:t>ESTADO DO RIO DE JANEIRO</w:t>
                          </w:r>
                        </w:p>
                        <w:p w:rsidR="001130AA" w:rsidRPr="00B73134" w:rsidRDefault="001130AA"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41.2pt;margin-top:15.65pt;width:223.75pt;height:3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duA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" filled="f" stroked="f">
              <v:textbox>
                <w:txbxContent>
                  <w:p w:rsidR="001130AA" w:rsidRPr="00B73134" w:rsidRDefault="001130AA" w:rsidP="000E4293">
                    <w:pPr>
                      <w:rPr>
                        <w:b/>
                        <w:sz w:val="24"/>
                        <w:szCs w:val="24"/>
                      </w:rPr>
                    </w:pPr>
                    <w:r w:rsidRPr="00B73134">
                      <w:rPr>
                        <w:b/>
                        <w:sz w:val="24"/>
                        <w:szCs w:val="24"/>
                      </w:rPr>
                      <w:t>ESTADO DO RIO DE JANEIRO</w:t>
                    </w:r>
                  </w:p>
                  <w:p w:rsidR="001130AA" w:rsidRPr="00B73134" w:rsidRDefault="001130AA"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7216" behindDoc="0" locked="0" layoutInCell="1" allowOverlap="1" wp14:anchorId="29D69D08" wp14:editId="2952FBF9">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pt-BR"/>
      </w:rPr>
      <w:t xml:space="preserve">                                                                                        </w:t>
    </w:r>
  </w:p>
  <w:p w:rsidR="001130AA" w:rsidRPr="00591D2E" w:rsidRDefault="001130AA" w:rsidP="00591D2E">
    <w:pPr>
      <w:pStyle w:val="Cabealho"/>
      <w:tabs>
        <w:tab w:val="clear" w:pos="4419"/>
        <w:tab w:val="clear" w:pos="8838"/>
        <w:tab w:val="left" w:pos="7513"/>
      </w:tabs>
      <w:rPr>
        <w:lang w:val="pt-BR"/>
      </w:rPr>
    </w:pPr>
    <w:r>
      <w:rPr>
        <w:lang w:val="pt-B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8C577E3"/>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1CB5094"/>
    <w:multiLevelType w:val="multilevel"/>
    <w:tmpl w:val="1592CF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2DC3A80"/>
    <w:multiLevelType w:val="multilevel"/>
    <w:tmpl w:val="DB607A2A"/>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4">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D3411EC"/>
    <w:multiLevelType w:val="multilevel"/>
    <w:tmpl w:val="808E40D2"/>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6"/>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7E3BAC"/>
    <w:multiLevelType w:val="hybridMultilevel"/>
    <w:tmpl w:val="DD709CA8"/>
    <w:lvl w:ilvl="0" w:tplc="2654C5AC">
      <w:start w:val="1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6F24249"/>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65012B"/>
    <w:multiLevelType w:val="hybridMultilevel"/>
    <w:tmpl w:val="FD762E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846452F"/>
    <w:multiLevelType w:val="multilevel"/>
    <w:tmpl w:val="D652BBE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E2B570B"/>
    <w:multiLevelType w:val="multilevel"/>
    <w:tmpl w:val="7D8CDD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634F0B37"/>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A202B16"/>
    <w:multiLevelType w:val="hybridMultilevel"/>
    <w:tmpl w:val="A0208AB2"/>
    <w:lvl w:ilvl="0" w:tplc="D59EB202">
      <w:start w:val="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76B1316A"/>
    <w:multiLevelType w:val="hybridMultilevel"/>
    <w:tmpl w:val="4050C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A4FFA"/>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9"/>
  </w:num>
  <w:num w:numId="2">
    <w:abstractNumId w:val="19"/>
  </w:num>
  <w:num w:numId="3">
    <w:abstractNumId w:val="11"/>
  </w:num>
  <w:num w:numId="4">
    <w:abstractNumId w:val="23"/>
  </w:num>
  <w:num w:numId="5">
    <w:abstractNumId w:val="10"/>
  </w:num>
  <w:num w:numId="6">
    <w:abstractNumId w:val="14"/>
  </w:num>
  <w:num w:numId="7">
    <w:abstractNumId w:val="39"/>
    <w:lvlOverride w:ilvl="0">
      <w:lvl w:ilvl="0">
        <w:start w:val="1"/>
        <w:numFmt w:val="lowerLetter"/>
        <w:lvlText w:val="%1."/>
        <w:lvlJc w:val="left"/>
        <w:rPr>
          <w:rFonts w:eastAsia="Calibri"/>
          <w:sz w:val="24"/>
          <w:szCs w:val="24"/>
        </w:rPr>
      </w:lvl>
    </w:lvlOverride>
  </w:num>
  <w:num w:numId="8">
    <w:abstractNumId w:val="36"/>
    <w:lvlOverride w:ilvl="1">
      <w:lvl w:ilvl="1">
        <w:start w:val="1"/>
        <w:numFmt w:val="lowerLetter"/>
        <w:lvlText w:val="%2."/>
        <w:lvlJc w:val="left"/>
        <w:rPr>
          <w:rFonts w:eastAsia="Calibri"/>
          <w:b w:val="0"/>
          <w:bCs/>
          <w:sz w:val="24"/>
          <w:szCs w:val="24"/>
        </w:rPr>
      </w:lvl>
    </w:lvlOverride>
  </w:num>
  <w:num w:numId="9">
    <w:abstractNumId w:val="27"/>
  </w:num>
  <w:num w:numId="10">
    <w:abstractNumId w:val="17"/>
  </w:num>
  <w:num w:numId="11">
    <w:abstractNumId w:val="16"/>
  </w:num>
  <w:num w:numId="12">
    <w:abstractNumId w:val="35"/>
  </w:num>
  <w:num w:numId="13">
    <w:abstractNumId w:val="24"/>
  </w:num>
  <w:num w:numId="14">
    <w:abstractNumId w:val="40"/>
  </w:num>
  <w:num w:numId="15">
    <w:abstractNumId w:val="9"/>
  </w:num>
  <w:num w:numId="16">
    <w:abstractNumId w:val="18"/>
  </w:num>
  <w:num w:numId="17">
    <w:abstractNumId w:val="13"/>
  </w:num>
  <w:num w:numId="18">
    <w:abstractNumId w:val="32"/>
  </w:num>
  <w:num w:numId="19">
    <w:abstractNumId w:val="22"/>
  </w:num>
  <w:num w:numId="20">
    <w:abstractNumId w:val="15"/>
  </w:num>
  <w:num w:numId="21">
    <w:abstractNumId w:val="33"/>
  </w:num>
  <w:num w:numId="22">
    <w:abstractNumId w:val="0"/>
  </w:num>
  <w:num w:numId="23">
    <w:abstractNumId w:val="25"/>
  </w:num>
  <w:num w:numId="24">
    <w:abstractNumId w:val="34"/>
  </w:num>
  <w:num w:numId="25">
    <w:abstractNumId w:val="38"/>
  </w:num>
  <w:num w:numId="26">
    <w:abstractNumId w:val="26"/>
  </w:num>
  <w:num w:numId="27">
    <w:abstractNumId w:val="28"/>
  </w:num>
  <w:num w:numId="28">
    <w:abstractNumId w:val="41"/>
  </w:num>
  <w:num w:numId="29">
    <w:abstractNumId w:val="37"/>
  </w:num>
  <w:num w:numId="30">
    <w:abstractNumId w:val="42"/>
  </w:num>
  <w:num w:numId="31">
    <w:abstractNumId w:val="31"/>
  </w:num>
  <w:num w:numId="32">
    <w:abstractNumId w:val="30"/>
  </w:num>
  <w:num w:numId="33">
    <w:abstractNumId w:val="21"/>
  </w:num>
  <w:num w:numId="34">
    <w:abstractNumId w:val="12"/>
  </w:num>
  <w:num w:numId="35">
    <w:abstractNumId w:val="36"/>
  </w:num>
  <w:num w:numId="36">
    <w:abstractNumId w:val="39"/>
  </w:num>
  <w:num w:numId="3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5D4"/>
    <w:rsid w:val="00030885"/>
    <w:rsid w:val="00032537"/>
    <w:rsid w:val="00033260"/>
    <w:rsid w:val="00034066"/>
    <w:rsid w:val="00034E08"/>
    <w:rsid w:val="00035173"/>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2098"/>
    <w:rsid w:val="00073629"/>
    <w:rsid w:val="00073AB9"/>
    <w:rsid w:val="00074A59"/>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5468"/>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4293"/>
    <w:rsid w:val="000E587E"/>
    <w:rsid w:val="000E5AE3"/>
    <w:rsid w:val="000E5CDB"/>
    <w:rsid w:val="000E6757"/>
    <w:rsid w:val="000E6B4A"/>
    <w:rsid w:val="000E6DF5"/>
    <w:rsid w:val="000E724D"/>
    <w:rsid w:val="000F01FF"/>
    <w:rsid w:val="000F0557"/>
    <w:rsid w:val="000F0812"/>
    <w:rsid w:val="000F0A12"/>
    <w:rsid w:val="000F1B5C"/>
    <w:rsid w:val="000F421B"/>
    <w:rsid w:val="000F444B"/>
    <w:rsid w:val="000F4B3B"/>
    <w:rsid w:val="000F4E59"/>
    <w:rsid w:val="000F61D5"/>
    <w:rsid w:val="000F65C9"/>
    <w:rsid w:val="000F69F2"/>
    <w:rsid w:val="001004C1"/>
    <w:rsid w:val="00101430"/>
    <w:rsid w:val="001014CE"/>
    <w:rsid w:val="00102D0E"/>
    <w:rsid w:val="00103369"/>
    <w:rsid w:val="001033C2"/>
    <w:rsid w:val="00103A44"/>
    <w:rsid w:val="0010514E"/>
    <w:rsid w:val="00105367"/>
    <w:rsid w:val="00107664"/>
    <w:rsid w:val="001077A5"/>
    <w:rsid w:val="001104DD"/>
    <w:rsid w:val="00111AE8"/>
    <w:rsid w:val="00111C9D"/>
    <w:rsid w:val="001130AA"/>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5899"/>
    <w:rsid w:val="00166E30"/>
    <w:rsid w:val="0016730E"/>
    <w:rsid w:val="00167E8B"/>
    <w:rsid w:val="00170BB5"/>
    <w:rsid w:val="001719D5"/>
    <w:rsid w:val="00173FA6"/>
    <w:rsid w:val="00174DF4"/>
    <w:rsid w:val="00175071"/>
    <w:rsid w:val="001757D8"/>
    <w:rsid w:val="0017765F"/>
    <w:rsid w:val="00180A07"/>
    <w:rsid w:val="001816E9"/>
    <w:rsid w:val="00181FE0"/>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30FC"/>
    <w:rsid w:val="001A31B2"/>
    <w:rsid w:val="001A4163"/>
    <w:rsid w:val="001A5D79"/>
    <w:rsid w:val="001A72DE"/>
    <w:rsid w:val="001B12ED"/>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333F"/>
    <w:rsid w:val="001F3C7D"/>
    <w:rsid w:val="001F3DE1"/>
    <w:rsid w:val="001F4D22"/>
    <w:rsid w:val="00202753"/>
    <w:rsid w:val="00203B9C"/>
    <w:rsid w:val="00207026"/>
    <w:rsid w:val="00210471"/>
    <w:rsid w:val="002124D9"/>
    <w:rsid w:val="00212C45"/>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021"/>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0EB3"/>
    <w:rsid w:val="00271844"/>
    <w:rsid w:val="00275CE7"/>
    <w:rsid w:val="00275EB1"/>
    <w:rsid w:val="0028185A"/>
    <w:rsid w:val="0028247E"/>
    <w:rsid w:val="00282CCB"/>
    <w:rsid w:val="00282D28"/>
    <w:rsid w:val="002831F7"/>
    <w:rsid w:val="00284371"/>
    <w:rsid w:val="002849AD"/>
    <w:rsid w:val="00285202"/>
    <w:rsid w:val="00285AD5"/>
    <w:rsid w:val="002873E3"/>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7C93"/>
    <w:rsid w:val="002E1039"/>
    <w:rsid w:val="002E4E3B"/>
    <w:rsid w:val="002E7CB5"/>
    <w:rsid w:val="002F067E"/>
    <w:rsid w:val="002F2CA4"/>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9BD"/>
    <w:rsid w:val="00344AA1"/>
    <w:rsid w:val="003451DC"/>
    <w:rsid w:val="003459BD"/>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E65"/>
    <w:rsid w:val="003670FB"/>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120"/>
    <w:rsid w:val="003C348F"/>
    <w:rsid w:val="003C6062"/>
    <w:rsid w:val="003C6535"/>
    <w:rsid w:val="003C767A"/>
    <w:rsid w:val="003D0960"/>
    <w:rsid w:val="003D28CC"/>
    <w:rsid w:val="003D2DA3"/>
    <w:rsid w:val="003E00B7"/>
    <w:rsid w:val="003E2237"/>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340C"/>
    <w:rsid w:val="00453D49"/>
    <w:rsid w:val="00454177"/>
    <w:rsid w:val="00455C48"/>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1E9B"/>
    <w:rsid w:val="00483565"/>
    <w:rsid w:val="004839E8"/>
    <w:rsid w:val="004846F3"/>
    <w:rsid w:val="004847F3"/>
    <w:rsid w:val="00485F24"/>
    <w:rsid w:val="00486553"/>
    <w:rsid w:val="00490F48"/>
    <w:rsid w:val="00491109"/>
    <w:rsid w:val="00492AA5"/>
    <w:rsid w:val="004944FE"/>
    <w:rsid w:val="00497EFE"/>
    <w:rsid w:val="004A0BFC"/>
    <w:rsid w:val="004A1E7A"/>
    <w:rsid w:val="004A32DD"/>
    <w:rsid w:val="004A38A9"/>
    <w:rsid w:val="004A3F32"/>
    <w:rsid w:val="004A5CCC"/>
    <w:rsid w:val="004A685B"/>
    <w:rsid w:val="004A7047"/>
    <w:rsid w:val="004B01EC"/>
    <w:rsid w:val="004B1117"/>
    <w:rsid w:val="004B2582"/>
    <w:rsid w:val="004B39EF"/>
    <w:rsid w:val="004B3F28"/>
    <w:rsid w:val="004B60B3"/>
    <w:rsid w:val="004B69E8"/>
    <w:rsid w:val="004C0486"/>
    <w:rsid w:val="004C068D"/>
    <w:rsid w:val="004C0B94"/>
    <w:rsid w:val="004C1B39"/>
    <w:rsid w:val="004C2EAF"/>
    <w:rsid w:val="004C690C"/>
    <w:rsid w:val="004C743C"/>
    <w:rsid w:val="004C7E56"/>
    <w:rsid w:val="004D0AD6"/>
    <w:rsid w:val="004D0E2B"/>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1C5C"/>
    <w:rsid w:val="004F2A57"/>
    <w:rsid w:val="004F399B"/>
    <w:rsid w:val="004F3E7C"/>
    <w:rsid w:val="004F42F2"/>
    <w:rsid w:val="004F5030"/>
    <w:rsid w:val="004F6426"/>
    <w:rsid w:val="004F6D42"/>
    <w:rsid w:val="00501907"/>
    <w:rsid w:val="00502A56"/>
    <w:rsid w:val="005052F3"/>
    <w:rsid w:val="00505491"/>
    <w:rsid w:val="00506D25"/>
    <w:rsid w:val="00507904"/>
    <w:rsid w:val="00510D43"/>
    <w:rsid w:val="00511674"/>
    <w:rsid w:val="0051247E"/>
    <w:rsid w:val="00514199"/>
    <w:rsid w:val="0051697E"/>
    <w:rsid w:val="00517B79"/>
    <w:rsid w:val="00524B90"/>
    <w:rsid w:val="00525B99"/>
    <w:rsid w:val="00525BCE"/>
    <w:rsid w:val="0053055B"/>
    <w:rsid w:val="00531101"/>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57704"/>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3C61"/>
    <w:rsid w:val="005A458D"/>
    <w:rsid w:val="005A4F10"/>
    <w:rsid w:val="005A63C6"/>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535"/>
    <w:rsid w:val="005E6378"/>
    <w:rsid w:val="005E73AB"/>
    <w:rsid w:val="005F045C"/>
    <w:rsid w:val="005F0AFA"/>
    <w:rsid w:val="005F0F99"/>
    <w:rsid w:val="005F1F6D"/>
    <w:rsid w:val="005F25F4"/>
    <w:rsid w:val="005F2630"/>
    <w:rsid w:val="005F2BA2"/>
    <w:rsid w:val="005F3CE7"/>
    <w:rsid w:val="005F6308"/>
    <w:rsid w:val="005F645F"/>
    <w:rsid w:val="005F6BCE"/>
    <w:rsid w:val="006017F2"/>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26E02"/>
    <w:rsid w:val="006304CF"/>
    <w:rsid w:val="00631107"/>
    <w:rsid w:val="0063274A"/>
    <w:rsid w:val="00633862"/>
    <w:rsid w:val="00633A20"/>
    <w:rsid w:val="00633D09"/>
    <w:rsid w:val="006342F3"/>
    <w:rsid w:val="006346EA"/>
    <w:rsid w:val="0063582E"/>
    <w:rsid w:val="00636525"/>
    <w:rsid w:val="0064248F"/>
    <w:rsid w:val="00642494"/>
    <w:rsid w:val="00642EE0"/>
    <w:rsid w:val="0064301C"/>
    <w:rsid w:val="0064482B"/>
    <w:rsid w:val="00645E1B"/>
    <w:rsid w:val="00646770"/>
    <w:rsid w:val="006468A0"/>
    <w:rsid w:val="0064775A"/>
    <w:rsid w:val="00647CBE"/>
    <w:rsid w:val="00650B9C"/>
    <w:rsid w:val="006515CA"/>
    <w:rsid w:val="0065229E"/>
    <w:rsid w:val="00654B9E"/>
    <w:rsid w:val="00656CC3"/>
    <w:rsid w:val="00657443"/>
    <w:rsid w:val="0066066C"/>
    <w:rsid w:val="006606A1"/>
    <w:rsid w:val="00661781"/>
    <w:rsid w:val="00661B95"/>
    <w:rsid w:val="00665095"/>
    <w:rsid w:val="006669D3"/>
    <w:rsid w:val="006679AC"/>
    <w:rsid w:val="00667F68"/>
    <w:rsid w:val="00671694"/>
    <w:rsid w:val="00671C8F"/>
    <w:rsid w:val="00672020"/>
    <w:rsid w:val="00672F39"/>
    <w:rsid w:val="0067376A"/>
    <w:rsid w:val="00673BD3"/>
    <w:rsid w:val="00673F5C"/>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B062A"/>
    <w:rsid w:val="006B26D6"/>
    <w:rsid w:val="006B435B"/>
    <w:rsid w:val="006B47D6"/>
    <w:rsid w:val="006B4FF7"/>
    <w:rsid w:val="006B538A"/>
    <w:rsid w:val="006B5464"/>
    <w:rsid w:val="006B7509"/>
    <w:rsid w:val="006B76F8"/>
    <w:rsid w:val="006B7CEC"/>
    <w:rsid w:val="006C275C"/>
    <w:rsid w:val="006C4CD7"/>
    <w:rsid w:val="006D119D"/>
    <w:rsid w:val="006D2A66"/>
    <w:rsid w:val="006D32D4"/>
    <w:rsid w:val="006D4DA0"/>
    <w:rsid w:val="006D5C38"/>
    <w:rsid w:val="006D60DD"/>
    <w:rsid w:val="006D6498"/>
    <w:rsid w:val="006D7B68"/>
    <w:rsid w:val="006D7EF5"/>
    <w:rsid w:val="006E0F62"/>
    <w:rsid w:val="006E115D"/>
    <w:rsid w:val="006E274B"/>
    <w:rsid w:val="006E33F3"/>
    <w:rsid w:val="006E5DFD"/>
    <w:rsid w:val="006E6308"/>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40435"/>
    <w:rsid w:val="0074151F"/>
    <w:rsid w:val="00741A43"/>
    <w:rsid w:val="0074305C"/>
    <w:rsid w:val="0074313A"/>
    <w:rsid w:val="007511AE"/>
    <w:rsid w:val="007512E1"/>
    <w:rsid w:val="00751F0D"/>
    <w:rsid w:val="00756C45"/>
    <w:rsid w:val="00756C9C"/>
    <w:rsid w:val="00760878"/>
    <w:rsid w:val="00763825"/>
    <w:rsid w:val="00765E7D"/>
    <w:rsid w:val="00767D3C"/>
    <w:rsid w:val="00770AC8"/>
    <w:rsid w:val="00770B61"/>
    <w:rsid w:val="007712CE"/>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E94"/>
    <w:rsid w:val="007A583D"/>
    <w:rsid w:val="007A59D5"/>
    <w:rsid w:val="007A62E6"/>
    <w:rsid w:val="007A702C"/>
    <w:rsid w:val="007B1CE3"/>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12FE"/>
    <w:rsid w:val="007E15D0"/>
    <w:rsid w:val="007E1904"/>
    <w:rsid w:val="007E21D7"/>
    <w:rsid w:val="007E469F"/>
    <w:rsid w:val="007E643D"/>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904A3"/>
    <w:rsid w:val="00890DC8"/>
    <w:rsid w:val="008919CF"/>
    <w:rsid w:val="00892617"/>
    <w:rsid w:val="00892EBF"/>
    <w:rsid w:val="0089319F"/>
    <w:rsid w:val="008961BB"/>
    <w:rsid w:val="00896484"/>
    <w:rsid w:val="00897D71"/>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C7572"/>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2424"/>
    <w:rsid w:val="008F3652"/>
    <w:rsid w:val="008F51C6"/>
    <w:rsid w:val="008F5543"/>
    <w:rsid w:val="008F598D"/>
    <w:rsid w:val="008F670C"/>
    <w:rsid w:val="00901161"/>
    <w:rsid w:val="00901D1D"/>
    <w:rsid w:val="00902A8B"/>
    <w:rsid w:val="00903BE2"/>
    <w:rsid w:val="00905D2E"/>
    <w:rsid w:val="00907289"/>
    <w:rsid w:val="009074DA"/>
    <w:rsid w:val="0090763F"/>
    <w:rsid w:val="009101A8"/>
    <w:rsid w:val="0091021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50B1"/>
    <w:rsid w:val="009552C0"/>
    <w:rsid w:val="00960CAA"/>
    <w:rsid w:val="00961ABB"/>
    <w:rsid w:val="0096241A"/>
    <w:rsid w:val="00962BCD"/>
    <w:rsid w:val="009634DD"/>
    <w:rsid w:val="00964D06"/>
    <w:rsid w:val="00964EA2"/>
    <w:rsid w:val="00965326"/>
    <w:rsid w:val="00966C95"/>
    <w:rsid w:val="00966F44"/>
    <w:rsid w:val="00972CB1"/>
    <w:rsid w:val="00980948"/>
    <w:rsid w:val="0098189A"/>
    <w:rsid w:val="00981D90"/>
    <w:rsid w:val="0098268C"/>
    <w:rsid w:val="00982B24"/>
    <w:rsid w:val="00982E07"/>
    <w:rsid w:val="00983372"/>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9A2"/>
    <w:rsid w:val="009A71AA"/>
    <w:rsid w:val="009B1140"/>
    <w:rsid w:val="009B4E0A"/>
    <w:rsid w:val="009B619F"/>
    <w:rsid w:val="009B76E6"/>
    <w:rsid w:val="009B7BBC"/>
    <w:rsid w:val="009C0608"/>
    <w:rsid w:val="009C0E5E"/>
    <w:rsid w:val="009C0FD2"/>
    <w:rsid w:val="009C151C"/>
    <w:rsid w:val="009C1860"/>
    <w:rsid w:val="009C3034"/>
    <w:rsid w:val="009C6947"/>
    <w:rsid w:val="009C7441"/>
    <w:rsid w:val="009C75C5"/>
    <w:rsid w:val="009C76B6"/>
    <w:rsid w:val="009D01C5"/>
    <w:rsid w:val="009D0499"/>
    <w:rsid w:val="009D1DA6"/>
    <w:rsid w:val="009D31BF"/>
    <w:rsid w:val="009D350A"/>
    <w:rsid w:val="009D3A4F"/>
    <w:rsid w:val="009D5487"/>
    <w:rsid w:val="009E027E"/>
    <w:rsid w:val="009E0CC2"/>
    <w:rsid w:val="009E0FD2"/>
    <w:rsid w:val="009E1610"/>
    <w:rsid w:val="009E245B"/>
    <w:rsid w:val="009E354D"/>
    <w:rsid w:val="009E5201"/>
    <w:rsid w:val="009E670A"/>
    <w:rsid w:val="009E7285"/>
    <w:rsid w:val="009E7B4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101E2"/>
    <w:rsid w:val="00A14043"/>
    <w:rsid w:val="00A16F9D"/>
    <w:rsid w:val="00A21EA2"/>
    <w:rsid w:val="00A23A71"/>
    <w:rsid w:val="00A247B7"/>
    <w:rsid w:val="00A3082E"/>
    <w:rsid w:val="00A318B0"/>
    <w:rsid w:val="00A31DE9"/>
    <w:rsid w:val="00A321DB"/>
    <w:rsid w:val="00A32858"/>
    <w:rsid w:val="00A36022"/>
    <w:rsid w:val="00A36839"/>
    <w:rsid w:val="00A40AE0"/>
    <w:rsid w:val="00A40D79"/>
    <w:rsid w:val="00A40DAC"/>
    <w:rsid w:val="00A41830"/>
    <w:rsid w:val="00A42F28"/>
    <w:rsid w:val="00A43359"/>
    <w:rsid w:val="00A43E57"/>
    <w:rsid w:val="00A449AE"/>
    <w:rsid w:val="00A51D47"/>
    <w:rsid w:val="00A51FEE"/>
    <w:rsid w:val="00A528AD"/>
    <w:rsid w:val="00A530A9"/>
    <w:rsid w:val="00A54D6B"/>
    <w:rsid w:val="00A55502"/>
    <w:rsid w:val="00A55E41"/>
    <w:rsid w:val="00A5789C"/>
    <w:rsid w:val="00A60063"/>
    <w:rsid w:val="00A61B0D"/>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55D7"/>
    <w:rsid w:val="00AA55F1"/>
    <w:rsid w:val="00AA7149"/>
    <w:rsid w:val="00AB0E2F"/>
    <w:rsid w:val="00AB248F"/>
    <w:rsid w:val="00AB2775"/>
    <w:rsid w:val="00AB3B7F"/>
    <w:rsid w:val="00AC0961"/>
    <w:rsid w:val="00AC0E27"/>
    <w:rsid w:val="00AC20A5"/>
    <w:rsid w:val="00AC2E12"/>
    <w:rsid w:val="00AC51A7"/>
    <w:rsid w:val="00AC5935"/>
    <w:rsid w:val="00AC6638"/>
    <w:rsid w:val="00AD02B3"/>
    <w:rsid w:val="00AD045A"/>
    <w:rsid w:val="00AD1428"/>
    <w:rsid w:val="00AD3582"/>
    <w:rsid w:val="00AD4E43"/>
    <w:rsid w:val="00AD5277"/>
    <w:rsid w:val="00AD66F2"/>
    <w:rsid w:val="00AE0CE6"/>
    <w:rsid w:val="00AE0D59"/>
    <w:rsid w:val="00AE2078"/>
    <w:rsid w:val="00AE2619"/>
    <w:rsid w:val="00AE2A66"/>
    <w:rsid w:val="00AE2D6F"/>
    <w:rsid w:val="00AE337A"/>
    <w:rsid w:val="00AE52A8"/>
    <w:rsid w:val="00AE6A87"/>
    <w:rsid w:val="00AE6CFF"/>
    <w:rsid w:val="00AE6D65"/>
    <w:rsid w:val="00AF37BE"/>
    <w:rsid w:val="00AF3800"/>
    <w:rsid w:val="00AF38EC"/>
    <w:rsid w:val="00AF480F"/>
    <w:rsid w:val="00AF4C4E"/>
    <w:rsid w:val="00AF4F86"/>
    <w:rsid w:val="00AF50CB"/>
    <w:rsid w:val="00AF617E"/>
    <w:rsid w:val="00AF666A"/>
    <w:rsid w:val="00AF68B5"/>
    <w:rsid w:val="00AF6AC9"/>
    <w:rsid w:val="00AF7AC7"/>
    <w:rsid w:val="00B00C0F"/>
    <w:rsid w:val="00B0108F"/>
    <w:rsid w:val="00B0119D"/>
    <w:rsid w:val="00B0267D"/>
    <w:rsid w:val="00B04083"/>
    <w:rsid w:val="00B052BB"/>
    <w:rsid w:val="00B05E6F"/>
    <w:rsid w:val="00B065B3"/>
    <w:rsid w:val="00B06D35"/>
    <w:rsid w:val="00B07D22"/>
    <w:rsid w:val="00B10B3C"/>
    <w:rsid w:val="00B1171E"/>
    <w:rsid w:val="00B12398"/>
    <w:rsid w:val="00B16F23"/>
    <w:rsid w:val="00B176F1"/>
    <w:rsid w:val="00B17B53"/>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8A"/>
    <w:rsid w:val="00B504D4"/>
    <w:rsid w:val="00B5069E"/>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1F26"/>
    <w:rsid w:val="00B72329"/>
    <w:rsid w:val="00B73134"/>
    <w:rsid w:val="00B73D68"/>
    <w:rsid w:val="00B74332"/>
    <w:rsid w:val="00B75547"/>
    <w:rsid w:val="00B76163"/>
    <w:rsid w:val="00B80E16"/>
    <w:rsid w:val="00B81858"/>
    <w:rsid w:val="00B82609"/>
    <w:rsid w:val="00B828C8"/>
    <w:rsid w:val="00B83328"/>
    <w:rsid w:val="00B86282"/>
    <w:rsid w:val="00B8671B"/>
    <w:rsid w:val="00B91E24"/>
    <w:rsid w:val="00B92ECC"/>
    <w:rsid w:val="00B94E90"/>
    <w:rsid w:val="00B96251"/>
    <w:rsid w:val="00BA08DE"/>
    <w:rsid w:val="00BA18BC"/>
    <w:rsid w:val="00BA3C72"/>
    <w:rsid w:val="00BA6B0A"/>
    <w:rsid w:val="00BA6E4F"/>
    <w:rsid w:val="00BA78D7"/>
    <w:rsid w:val="00BA7EE2"/>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7D12"/>
    <w:rsid w:val="00C07F5F"/>
    <w:rsid w:val="00C10DD2"/>
    <w:rsid w:val="00C11313"/>
    <w:rsid w:val="00C1187F"/>
    <w:rsid w:val="00C11E4C"/>
    <w:rsid w:val="00C132D7"/>
    <w:rsid w:val="00C13355"/>
    <w:rsid w:val="00C135F2"/>
    <w:rsid w:val="00C14A8C"/>
    <w:rsid w:val="00C15160"/>
    <w:rsid w:val="00C1578D"/>
    <w:rsid w:val="00C15D30"/>
    <w:rsid w:val="00C1718B"/>
    <w:rsid w:val="00C1780C"/>
    <w:rsid w:val="00C17948"/>
    <w:rsid w:val="00C2024C"/>
    <w:rsid w:val="00C2093B"/>
    <w:rsid w:val="00C20A80"/>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AFF"/>
    <w:rsid w:val="00C615E4"/>
    <w:rsid w:val="00C64848"/>
    <w:rsid w:val="00C65D0C"/>
    <w:rsid w:val="00C67545"/>
    <w:rsid w:val="00C67859"/>
    <w:rsid w:val="00C700B7"/>
    <w:rsid w:val="00C72FB2"/>
    <w:rsid w:val="00C74C99"/>
    <w:rsid w:val="00C74F0A"/>
    <w:rsid w:val="00C77200"/>
    <w:rsid w:val="00C77A12"/>
    <w:rsid w:val="00C77A61"/>
    <w:rsid w:val="00C805AF"/>
    <w:rsid w:val="00C85C0D"/>
    <w:rsid w:val="00C90350"/>
    <w:rsid w:val="00C90681"/>
    <w:rsid w:val="00C916BC"/>
    <w:rsid w:val="00C91F6A"/>
    <w:rsid w:val="00C92508"/>
    <w:rsid w:val="00C94D0A"/>
    <w:rsid w:val="00C9738F"/>
    <w:rsid w:val="00CA018B"/>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A09"/>
    <w:rsid w:val="00CC7C00"/>
    <w:rsid w:val="00CD0843"/>
    <w:rsid w:val="00CD43FF"/>
    <w:rsid w:val="00CD4887"/>
    <w:rsid w:val="00CD5123"/>
    <w:rsid w:val="00CD5A0F"/>
    <w:rsid w:val="00CD5B42"/>
    <w:rsid w:val="00CD7270"/>
    <w:rsid w:val="00CD7E4F"/>
    <w:rsid w:val="00CE0B51"/>
    <w:rsid w:val="00CE1359"/>
    <w:rsid w:val="00CE41B6"/>
    <w:rsid w:val="00CE6EC0"/>
    <w:rsid w:val="00CF058F"/>
    <w:rsid w:val="00CF27C3"/>
    <w:rsid w:val="00CF2E71"/>
    <w:rsid w:val="00CF3741"/>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6FAC"/>
    <w:rsid w:val="00D71DA7"/>
    <w:rsid w:val="00D725F6"/>
    <w:rsid w:val="00D7367C"/>
    <w:rsid w:val="00D73ADB"/>
    <w:rsid w:val="00D73D4C"/>
    <w:rsid w:val="00D74510"/>
    <w:rsid w:val="00D7494E"/>
    <w:rsid w:val="00D75288"/>
    <w:rsid w:val="00D7651C"/>
    <w:rsid w:val="00D76565"/>
    <w:rsid w:val="00D774C7"/>
    <w:rsid w:val="00D77DA7"/>
    <w:rsid w:val="00D8090E"/>
    <w:rsid w:val="00D813EC"/>
    <w:rsid w:val="00D83177"/>
    <w:rsid w:val="00D8434F"/>
    <w:rsid w:val="00D865FD"/>
    <w:rsid w:val="00D8674A"/>
    <w:rsid w:val="00D91139"/>
    <w:rsid w:val="00D92C90"/>
    <w:rsid w:val="00D949D1"/>
    <w:rsid w:val="00D94F57"/>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407F"/>
    <w:rsid w:val="00E055A4"/>
    <w:rsid w:val="00E0571C"/>
    <w:rsid w:val="00E062F5"/>
    <w:rsid w:val="00E06476"/>
    <w:rsid w:val="00E06A64"/>
    <w:rsid w:val="00E06F76"/>
    <w:rsid w:val="00E074CB"/>
    <w:rsid w:val="00E07B77"/>
    <w:rsid w:val="00E07CCA"/>
    <w:rsid w:val="00E1195E"/>
    <w:rsid w:val="00E13C0E"/>
    <w:rsid w:val="00E14470"/>
    <w:rsid w:val="00E14E8D"/>
    <w:rsid w:val="00E151A1"/>
    <w:rsid w:val="00E20553"/>
    <w:rsid w:val="00E2218D"/>
    <w:rsid w:val="00E2297C"/>
    <w:rsid w:val="00E22ACF"/>
    <w:rsid w:val="00E22D18"/>
    <w:rsid w:val="00E246A2"/>
    <w:rsid w:val="00E25BFE"/>
    <w:rsid w:val="00E25EBF"/>
    <w:rsid w:val="00E300FB"/>
    <w:rsid w:val="00E30CD2"/>
    <w:rsid w:val="00E3386B"/>
    <w:rsid w:val="00E33CBE"/>
    <w:rsid w:val="00E34554"/>
    <w:rsid w:val="00E34E7B"/>
    <w:rsid w:val="00E36759"/>
    <w:rsid w:val="00E36FE2"/>
    <w:rsid w:val="00E41C00"/>
    <w:rsid w:val="00E41C04"/>
    <w:rsid w:val="00E4232F"/>
    <w:rsid w:val="00E423B3"/>
    <w:rsid w:val="00E4276F"/>
    <w:rsid w:val="00E42E7E"/>
    <w:rsid w:val="00E452B1"/>
    <w:rsid w:val="00E469D1"/>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5F"/>
    <w:rsid w:val="00EE50EA"/>
    <w:rsid w:val="00EE656F"/>
    <w:rsid w:val="00EE65FB"/>
    <w:rsid w:val="00EE6910"/>
    <w:rsid w:val="00EE6FFF"/>
    <w:rsid w:val="00EF0A02"/>
    <w:rsid w:val="00EF1B56"/>
    <w:rsid w:val="00EF2633"/>
    <w:rsid w:val="00EF2D3B"/>
    <w:rsid w:val="00EF47CB"/>
    <w:rsid w:val="00EF55F7"/>
    <w:rsid w:val="00EF6487"/>
    <w:rsid w:val="00EF694C"/>
    <w:rsid w:val="00EF6D61"/>
    <w:rsid w:val="00EF7240"/>
    <w:rsid w:val="00EF76B9"/>
    <w:rsid w:val="00F00FA5"/>
    <w:rsid w:val="00F010DD"/>
    <w:rsid w:val="00F026CC"/>
    <w:rsid w:val="00F037D2"/>
    <w:rsid w:val="00F03FD0"/>
    <w:rsid w:val="00F05DE0"/>
    <w:rsid w:val="00F06704"/>
    <w:rsid w:val="00F10FBF"/>
    <w:rsid w:val="00F118CD"/>
    <w:rsid w:val="00F11971"/>
    <w:rsid w:val="00F11B30"/>
    <w:rsid w:val="00F147BE"/>
    <w:rsid w:val="00F16A5C"/>
    <w:rsid w:val="00F1773C"/>
    <w:rsid w:val="00F2047E"/>
    <w:rsid w:val="00F21305"/>
    <w:rsid w:val="00F219C8"/>
    <w:rsid w:val="00F21DAF"/>
    <w:rsid w:val="00F236A6"/>
    <w:rsid w:val="00F2376C"/>
    <w:rsid w:val="00F24111"/>
    <w:rsid w:val="00F24A7D"/>
    <w:rsid w:val="00F24B77"/>
    <w:rsid w:val="00F24CAB"/>
    <w:rsid w:val="00F24E46"/>
    <w:rsid w:val="00F2574B"/>
    <w:rsid w:val="00F25D62"/>
    <w:rsid w:val="00F25F28"/>
    <w:rsid w:val="00F26DDB"/>
    <w:rsid w:val="00F275FE"/>
    <w:rsid w:val="00F27F7E"/>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6708"/>
    <w:rsid w:val="00F80240"/>
    <w:rsid w:val="00F80876"/>
    <w:rsid w:val="00F8093D"/>
    <w:rsid w:val="00F81066"/>
    <w:rsid w:val="00F81C03"/>
    <w:rsid w:val="00F822E4"/>
    <w:rsid w:val="00F82410"/>
    <w:rsid w:val="00F82ECF"/>
    <w:rsid w:val="00F83C5B"/>
    <w:rsid w:val="00F84D38"/>
    <w:rsid w:val="00F85A5E"/>
    <w:rsid w:val="00F9035C"/>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B6F0C"/>
    <w:rsid w:val="00FC0461"/>
    <w:rsid w:val="00FC0B4F"/>
    <w:rsid w:val="00FC1D00"/>
    <w:rsid w:val="00FC5FC0"/>
    <w:rsid w:val="00FC7455"/>
    <w:rsid w:val="00FD09ED"/>
    <w:rsid w:val="00FD0B37"/>
    <w:rsid w:val="00FD0E98"/>
    <w:rsid w:val="00FD0EC6"/>
    <w:rsid w:val="00FD34F1"/>
    <w:rsid w:val="00FD5B2C"/>
    <w:rsid w:val="00FE2B13"/>
    <w:rsid w:val="00FE2D66"/>
    <w:rsid w:val="00FE5197"/>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448280293">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27605877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603CF-2879-4AB2-88E0-44EF21EC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67</TotalTime>
  <Pages>3</Pages>
  <Words>10814</Words>
  <Characters>58400</Characters>
  <Application>Microsoft Office Word</Application>
  <DocSecurity>0</DocSecurity>
  <Lines>486</Lines>
  <Paragraphs>138</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69076</CharactersWithSpaces>
  <SharedDoc>false</SharedDoc>
  <HLinks>
    <vt:vector size="132" baseType="variant">
      <vt:variant>
        <vt:i4>5308431</vt:i4>
      </vt:variant>
      <vt:variant>
        <vt:i4>63</vt:i4>
      </vt:variant>
      <vt:variant>
        <vt:i4>0</vt:i4>
      </vt:variant>
      <vt:variant>
        <vt:i4>5</vt:i4>
      </vt:variant>
      <vt:variant>
        <vt:lpwstr>https://pt.wikibooks.org/wiki/Livro_de_receitas/Equival%C3%AAncias</vt:lpwstr>
      </vt:variant>
      <vt:variant>
        <vt:lpwstr/>
      </vt:variant>
      <vt:variant>
        <vt:i4>7995506</vt:i4>
      </vt:variant>
      <vt:variant>
        <vt:i4>60</vt:i4>
      </vt:variant>
      <vt:variant>
        <vt:i4>0</vt:i4>
      </vt:variant>
      <vt:variant>
        <vt:i4>5</vt:i4>
      </vt:variant>
      <vt:variant>
        <vt:lpwstr>http://www.abic.com.br/publique/cgi/cgilua.exe/sys/start.htm?sid=39</vt:lpwstr>
      </vt:variant>
      <vt:variant>
        <vt:lpwstr/>
      </vt:variant>
      <vt:variant>
        <vt:i4>786467</vt:i4>
      </vt:variant>
      <vt:variant>
        <vt:i4>57</vt:i4>
      </vt:variant>
      <vt:variant>
        <vt:i4>0</vt:i4>
      </vt:variant>
      <vt:variant>
        <vt:i4>5</vt:i4>
      </vt:variant>
      <vt:variant>
        <vt:lpwstr>mailto:emzwemerich@yahoo.com</vt:lpwstr>
      </vt:variant>
      <vt:variant>
        <vt:lpwstr/>
      </vt:variant>
      <vt:variant>
        <vt:i4>1835045</vt:i4>
      </vt:variant>
      <vt:variant>
        <vt:i4>54</vt:i4>
      </vt:variant>
      <vt:variant>
        <vt:i4>0</vt:i4>
      </vt:variant>
      <vt:variant>
        <vt:i4>5</vt:i4>
      </vt:variant>
      <vt:variant>
        <vt:lpwstr>mailto:leopoldoerthal2016@gmail.com</vt:lpwstr>
      </vt:variant>
      <vt:variant>
        <vt:lpwstr/>
      </vt:variant>
      <vt:variant>
        <vt:i4>6750287</vt:i4>
      </vt:variant>
      <vt:variant>
        <vt:i4>51</vt:i4>
      </vt:variant>
      <vt:variant>
        <vt:i4>0</vt:i4>
      </vt:variant>
      <vt:variant>
        <vt:i4>5</vt:i4>
      </vt:variant>
      <vt:variant>
        <vt:lpwstr>mailto:barria-alencar@bol.com.br</vt:lpwstr>
      </vt:variant>
      <vt:variant>
        <vt:lpwstr/>
      </vt:variant>
      <vt:variant>
        <vt:i4>5832765</vt:i4>
      </vt:variant>
      <vt:variant>
        <vt:i4>48</vt:i4>
      </vt:variant>
      <vt:variant>
        <vt:i4>0</vt:i4>
      </vt:variant>
      <vt:variant>
        <vt:i4>5</vt:i4>
      </vt:variant>
      <vt:variant>
        <vt:lpwstr>mailto:cemafa@yahoo.com.br</vt:lpwstr>
      </vt:variant>
      <vt:variant>
        <vt:lpwstr/>
      </vt:variant>
      <vt:variant>
        <vt:i4>8323158</vt:i4>
      </vt:variant>
      <vt:variant>
        <vt:i4>45</vt:i4>
      </vt:variant>
      <vt:variant>
        <vt:i4>0</vt:i4>
      </vt:variant>
      <vt:variant>
        <vt:i4>5</vt:i4>
      </vt:variant>
      <vt:variant>
        <vt:lpwstr>mailto:emzvargemalta@gmail.com</vt:lpwstr>
      </vt:variant>
      <vt:variant>
        <vt:lpwstr/>
      </vt:variant>
      <vt:variant>
        <vt:i4>6750291</vt:i4>
      </vt:variant>
      <vt:variant>
        <vt:i4>42</vt:i4>
      </vt:variant>
      <vt:variant>
        <vt:i4>0</vt:i4>
      </vt:variant>
      <vt:variant>
        <vt:i4>5</vt:i4>
      </vt:variant>
      <vt:variant>
        <vt:lpwstr>mailto:lyrismachado@gmail.com</vt:lpwstr>
      </vt:variant>
      <vt:variant>
        <vt:lpwstr/>
      </vt:variant>
      <vt:variant>
        <vt:i4>5636145</vt:i4>
      </vt:variant>
      <vt:variant>
        <vt:i4>39</vt:i4>
      </vt:variant>
      <vt:variant>
        <vt:i4>0</vt:i4>
      </vt:variant>
      <vt:variant>
        <vt:i4>5</vt:i4>
      </vt:variant>
      <vt:variant>
        <vt:lpwstr>mailto:bravinhaeb@yahoo.com.br</vt:lpwstr>
      </vt:variant>
      <vt:variant>
        <vt:lpwstr/>
      </vt:variant>
      <vt:variant>
        <vt:i4>8323150</vt:i4>
      </vt:variant>
      <vt:variant>
        <vt:i4>36</vt:i4>
      </vt:variant>
      <vt:variant>
        <vt:i4>0</vt:i4>
      </vt:variant>
      <vt:variant>
        <vt:i4>5</vt:i4>
      </vt:variant>
      <vt:variant>
        <vt:lpwstr>mailto:tetegripp2017@gmail.com</vt:lpwstr>
      </vt:variant>
      <vt:variant>
        <vt:lpwstr/>
      </vt:variant>
      <vt:variant>
        <vt:i4>6619208</vt:i4>
      </vt:variant>
      <vt:variant>
        <vt:i4>33</vt:i4>
      </vt:variant>
      <vt:variant>
        <vt:i4>0</vt:i4>
      </vt:variant>
      <vt:variant>
        <vt:i4>5</vt:i4>
      </vt:variant>
      <vt:variant>
        <vt:lpwstr>mailto:fatimasoaresneves@gmail.com</vt:lpwstr>
      </vt:variant>
      <vt:variant>
        <vt:lpwstr/>
      </vt:variant>
      <vt:variant>
        <vt:i4>6946835</vt:i4>
      </vt:variant>
      <vt:variant>
        <vt:i4>30</vt:i4>
      </vt:variant>
      <vt:variant>
        <vt:i4>0</vt:i4>
      </vt:variant>
      <vt:variant>
        <vt:i4>5</vt:i4>
      </vt:variant>
      <vt:variant>
        <vt:lpwstr>mailto:taniajasmim@yahoo.com.br</vt:lpwstr>
      </vt:variant>
      <vt:variant>
        <vt:lpwstr/>
      </vt:variant>
      <vt:variant>
        <vt:i4>7143515</vt:i4>
      </vt:variant>
      <vt:variant>
        <vt:i4>27</vt:i4>
      </vt:variant>
      <vt:variant>
        <vt:i4>0</vt:i4>
      </vt:variant>
      <vt:variant>
        <vt:i4>5</vt:i4>
      </vt:variant>
      <vt:variant>
        <vt:lpwstr>mailto:professorclirton@gmail.com</vt:lpwstr>
      </vt:variant>
      <vt:variant>
        <vt:lpwstr/>
      </vt:variant>
      <vt:variant>
        <vt:i4>4259873</vt:i4>
      </vt:variant>
      <vt:variant>
        <vt:i4>24</vt:i4>
      </vt:variant>
      <vt:variant>
        <vt:i4>0</vt:i4>
      </vt:variant>
      <vt:variant>
        <vt:i4>5</vt:i4>
      </vt:variant>
      <vt:variant>
        <vt:lpwstr>mailto:m.unidade.2@gmail.com</vt:lpwstr>
      </vt:variant>
      <vt:variant>
        <vt:lpwstr/>
      </vt:variant>
      <vt:variant>
        <vt:i4>327723</vt:i4>
      </vt:variant>
      <vt:variant>
        <vt:i4>21</vt:i4>
      </vt:variant>
      <vt:variant>
        <vt:i4>0</vt:i4>
      </vt:variant>
      <vt:variant>
        <vt:i4>5</vt:i4>
      </vt:variant>
      <vt:variant>
        <vt:lpwstr>mailto:emarmandolemos@gmail.com</vt:lpwstr>
      </vt:variant>
      <vt:variant>
        <vt:lpwstr/>
      </vt:variant>
      <vt:variant>
        <vt:i4>3145821</vt:i4>
      </vt:variant>
      <vt:variant>
        <vt:i4>18</vt:i4>
      </vt:variant>
      <vt:variant>
        <vt:i4>0</vt:i4>
      </vt:variant>
      <vt:variant>
        <vt:i4>5</vt:i4>
      </vt:variant>
      <vt:variant>
        <vt:lpwstr>mailto:lucinhapinho@yahoo.com.br</vt:lpwstr>
      </vt:variant>
      <vt:variant>
        <vt:lpwstr/>
      </vt:variant>
      <vt:variant>
        <vt:i4>5767203</vt:i4>
      </vt:variant>
      <vt:variant>
        <vt:i4>15</vt:i4>
      </vt:variant>
      <vt:variant>
        <vt:i4>0</vt:i4>
      </vt:variant>
      <vt:variant>
        <vt:i4>5</vt:i4>
      </vt:variant>
      <vt:variant>
        <vt:lpwstr>mailto:crechedarciliavieirajasmim@yahoo.com.br</vt:lpwstr>
      </vt:variant>
      <vt:variant>
        <vt:lpwstr/>
      </vt:variant>
      <vt:variant>
        <vt:i4>1769504</vt:i4>
      </vt:variant>
      <vt:variant>
        <vt:i4>12</vt:i4>
      </vt:variant>
      <vt:variant>
        <vt:i4>0</vt:i4>
      </vt:variant>
      <vt:variant>
        <vt:i4>5</vt:i4>
      </vt:variant>
      <vt:variant>
        <vt:lpwstr>mailto:ceivvp@gmail.com</vt:lpwstr>
      </vt:variant>
      <vt:variant>
        <vt:lpwstr/>
      </vt:variant>
      <vt:variant>
        <vt:i4>2097152</vt:i4>
      </vt:variant>
      <vt:variant>
        <vt:i4>9</vt:i4>
      </vt:variant>
      <vt:variant>
        <vt:i4>0</vt:i4>
      </vt:variant>
      <vt:variant>
        <vt:i4>5</vt:i4>
      </vt:variant>
      <vt:variant>
        <vt:lpwstr>mailto:smebjrj20@gmail.com</vt:lpwstr>
      </vt:variant>
      <vt:variant>
        <vt:lpwstr/>
      </vt:variant>
      <vt:variant>
        <vt:i4>2097152</vt:i4>
      </vt:variant>
      <vt:variant>
        <vt:i4>6</vt:i4>
      </vt:variant>
      <vt:variant>
        <vt:i4>0</vt:i4>
      </vt:variant>
      <vt:variant>
        <vt:i4>5</vt:i4>
      </vt:variant>
      <vt:variant>
        <vt:lpwstr>mailto:smebjrj20@gmail.com</vt:lpwstr>
      </vt:variant>
      <vt:variant>
        <vt:lpwstr/>
      </vt:variant>
      <vt:variant>
        <vt:i4>7995506</vt:i4>
      </vt:variant>
      <vt:variant>
        <vt:i4>3</vt:i4>
      </vt:variant>
      <vt:variant>
        <vt:i4>0</vt:i4>
      </vt:variant>
      <vt:variant>
        <vt:i4>5</vt:i4>
      </vt:variant>
      <vt:variant>
        <vt:lpwstr>http://www.abic.com.br/publique/cgi/cgilua.exe/sys/start.htm?sid=39</vt:lpwstr>
      </vt:variant>
      <vt:variant>
        <vt:lpwstr/>
      </vt:variant>
      <vt:variant>
        <vt:i4>2097152</vt:i4>
      </vt:variant>
      <vt:variant>
        <vt:i4>0</vt:i4>
      </vt:variant>
      <vt:variant>
        <vt:i4>0</vt:i4>
      </vt:variant>
      <vt:variant>
        <vt:i4>5</vt:i4>
      </vt:variant>
      <vt:variant>
        <vt:lpwstr>mailto:smebjrj20@gmail.com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12</cp:revision>
  <cp:lastPrinted>2021-05-26T13:55:00Z</cp:lastPrinted>
  <dcterms:created xsi:type="dcterms:W3CDTF">2021-07-26T16:39:00Z</dcterms:created>
  <dcterms:modified xsi:type="dcterms:W3CDTF">2021-08-31T17:39:00Z</dcterms:modified>
</cp:coreProperties>
</file>